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AF62" w14:textId="588E5CF6" w:rsidR="00C9619E" w:rsidRDefault="00F96273">
      <w:pPr>
        <w:rPr>
          <w:sz w:val="28"/>
          <w:szCs w:val="28"/>
        </w:rPr>
      </w:pPr>
      <w:r>
        <w:rPr>
          <w:sz w:val="28"/>
          <w:szCs w:val="28"/>
        </w:rPr>
        <w:t>PROGRAMMA DI GEOSTORIA</w:t>
      </w:r>
    </w:p>
    <w:p w14:paraId="68912F1E" w14:textId="69D43035" w:rsidR="00F96273" w:rsidRDefault="00F96273">
      <w:pPr>
        <w:rPr>
          <w:sz w:val="28"/>
          <w:szCs w:val="28"/>
        </w:rPr>
      </w:pPr>
      <w:r>
        <w:rPr>
          <w:sz w:val="28"/>
          <w:szCs w:val="28"/>
        </w:rPr>
        <w:t>CLASSE 2G – LINGUISTICO</w:t>
      </w:r>
    </w:p>
    <w:p w14:paraId="7EF94647" w14:textId="338A8EF5" w:rsidR="00F96273" w:rsidRDefault="00F96273">
      <w:pPr>
        <w:rPr>
          <w:sz w:val="28"/>
          <w:szCs w:val="28"/>
        </w:rPr>
      </w:pPr>
      <w:r>
        <w:rPr>
          <w:sz w:val="28"/>
          <w:szCs w:val="28"/>
        </w:rPr>
        <w:t>ANNO 2021/2022</w:t>
      </w:r>
    </w:p>
    <w:p w14:paraId="659B2651" w14:textId="6B946636" w:rsidR="008A544B" w:rsidRDefault="008A544B">
      <w:pPr>
        <w:rPr>
          <w:sz w:val="28"/>
          <w:szCs w:val="28"/>
        </w:rPr>
      </w:pPr>
      <w:r>
        <w:rPr>
          <w:sz w:val="28"/>
          <w:szCs w:val="28"/>
        </w:rPr>
        <w:t>LICEO S. PERTINI DI LADISPOLI</w:t>
      </w:r>
    </w:p>
    <w:p w14:paraId="7D7B2409" w14:textId="1D83458B" w:rsidR="00F96273" w:rsidRDefault="00F96273">
      <w:pPr>
        <w:rPr>
          <w:sz w:val="28"/>
          <w:szCs w:val="28"/>
        </w:rPr>
      </w:pPr>
      <w:r>
        <w:rPr>
          <w:sz w:val="28"/>
          <w:szCs w:val="28"/>
        </w:rPr>
        <w:t>PROF.SSA LINDA TALENTONI</w:t>
      </w:r>
    </w:p>
    <w:p w14:paraId="500FAF73" w14:textId="04CAB356" w:rsidR="00F96273" w:rsidRDefault="00F96273">
      <w:pPr>
        <w:rPr>
          <w:sz w:val="28"/>
          <w:szCs w:val="28"/>
        </w:rPr>
      </w:pPr>
    </w:p>
    <w:p w14:paraId="6F4E9493" w14:textId="34A6BD4B" w:rsidR="00F96273" w:rsidRDefault="00F96273">
      <w:pPr>
        <w:rPr>
          <w:sz w:val="28"/>
          <w:szCs w:val="28"/>
        </w:rPr>
      </w:pPr>
    </w:p>
    <w:p w14:paraId="7BB8C3AE" w14:textId="3EBC82B4" w:rsidR="00F96273" w:rsidRDefault="00F96273">
      <w:pPr>
        <w:rPr>
          <w:sz w:val="28"/>
          <w:szCs w:val="28"/>
        </w:rPr>
      </w:pPr>
      <w:r>
        <w:rPr>
          <w:sz w:val="28"/>
          <w:szCs w:val="28"/>
        </w:rPr>
        <w:t>STORIA</w:t>
      </w:r>
    </w:p>
    <w:p w14:paraId="60EEFBC5" w14:textId="4B3DA03D" w:rsidR="00F96273" w:rsidRDefault="00F96273">
      <w:pPr>
        <w:rPr>
          <w:sz w:val="28"/>
          <w:szCs w:val="28"/>
        </w:rPr>
      </w:pPr>
    </w:p>
    <w:p w14:paraId="16391EAD" w14:textId="7874EEAF" w:rsidR="00F96273" w:rsidRDefault="00693BAE">
      <w:pPr>
        <w:rPr>
          <w:sz w:val="28"/>
          <w:szCs w:val="28"/>
        </w:rPr>
      </w:pPr>
      <w:r>
        <w:rPr>
          <w:sz w:val="28"/>
          <w:szCs w:val="28"/>
        </w:rPr>
        <w:t>Roma nel caos dopo la morte di Cesare</w:t>
      </w:r>
    </w:p>
    <w:p w14:paraId="38F5A1B1" w14:textId="4D129307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L’età Giulio claudia</w:t>
      </w:r>
    </w:p>
    <w:p w14:paraId="5C9F4ECE" w14:textId="4F7D6FD7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L’età dei Flavi e il Colosseo</w:t>
      </w:r>
    </w:p>
    <w:p w14:paraId="1A387176" w14:textId="0499F747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L’età di Traiano e Adriano</w:t>
      </w:r>
    </w:p>
    <w:p w14:paraId="21B0187D" w14:textId="004C6B01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Il Cristianesimo</w:t>
      </w:r>
    </w:p>
    <w:p w14:paraId="0EB1C3C8" w14:textId="01BA2A20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Diocleziano</w:t>
      </w:r>
    </w:p>
    <w:p w14:paraId="5DEECDD6" w14:textId="2B0CBFFF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Costantino</w:t>
      </w:r>
    </w:p>
    <w:p w14:paraId="232E69F7" w14:textId="4566EC85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Impero d’oriente e d’occidente</w:t>
      </w:r>
    </w:p>
    <w:p w14:paraId="188C9564" w14:textId="42D54DFC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Teodosio</w:t>
      </w:r>
    </w:p>
    <w:p w14:paraId="0C1D9CE8" w14:textId="40B6A4BF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I Germani, I Franchi, i Longobardi.</w:t>
      </w:r>
    </w:p>
    <w:p w14:paraId="39DB18B1" w14:textId="3B01A982" w:rsidR="00693BAE" w:rsidRDefault="00693BAE">
      <w:pPr>
        <w:rPr>
          <w:sz w:val="28"/>
          <w:szCs w:val="28"/>
        </w:rPr>
      </w:pPr>
      <w:r>
        <w:rPr>
          <w:sz w:val="28"/>
          <w:szCs w:val="28"/>
        </w:rPr>
        <w:t>L’ Islam</w:t>
      </w:r>
    </w:p>
    <w:p w14:paraId="49D0BF63" w14:textId="5611C80C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 xml:space="preserve">Caduta </w:t>
      </w:r>
      <w:proofErr w:type="gramStart"/>
      <w:r>
        <w:rPr>
          <w:sz w:val="28"/>
          <w:szCs w:val="28"/>
        </w:rPr>
        <w:t>dell’ Impero</w:t>
      </w:r>
      <w:proofErr w:type="gramEnd"/>
      <w:r>
        <w:rPr>
          <w:sz w:val="28"/>
          <w:szCs w:val="28"/>
        </w:rPr>
        <w:t xml:space="preserve"> romano d’occidente</w:t>
      </w:r>
    </w:p>
    <w:p w14:paraId="21344799" w14:textId="0F8D993F" w:rsidR="00693BAE" w:rsidRDefault="00F44972">
      <w:pPr>
        <w:rPr>
          <w:sz w:val="28"/>
          <w:szCs w:val="28"/>
        </w:rPr>
      </w:pPr>
      <w:r>
        <w:rPr>
          <w:sz w:val="28"/>
          <w:szCs w:val="28"/>
        </w:rPr>
        <w:t xml:space="preserve">I regni </w:t>
      </w:r>
      <w:proofErr w:type="gramStart"/>
      <w:r>
        <w:rPr>
          <w:sz w:val="28"/>
          <w:szCs w:val="28"/>
        </w:rPr>
        <w:t>Romano</w:t>
      </w:r>
      <w:proofErr w:type="gramEnd"/>
      <w:r>
        <w:rPr>
          <w:sz w:val="28"/>
          <w:szCs w:val="28"/>
        </w:rPr>
        <w:t>-germanici</w:t>
      </w:r>
    </w:p>
    <w:p w14:paraId="463CD263" w14:textId="762CB21F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>Giustiniano</w:t>
      </w:r>
    </w:p>
    <w:p w14:paraId="2BBA5503" w14:textId="57E61D3A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>Il Medioevo e l’economia curtense</w:t>
      </w:r>
    </w:p>
    <w:p w14:paraId="31FC22E5" w14:textId="73466AC0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>Carlo Magno e il Sacro romano impero</w:t>
      </w:r>
    </w:p>
    <w:p w14:paraId="629523EE" w14:textId="6F7A4268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>Il feudalesimo</w:t>
      </w:r>
    </w:p>
    <w:p w14:paraId="405276F5" w14:textId="499827A9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>L’ Impero tedesco e la dinastia degli Ottoni</w:t>
      </w:r>
    </w:p>
    <w:p w14:paraId="6D3650D0" w14:textId="0A574CB6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 invasioni dei Vichinghi, Saraceni e Ungari</w:t>
      </w:r>
    </w:p>
    <w:p w14:paraId="5226A4E1" w14:textId="33A3031C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>Lavori di gruppo su argomenti di programma dai regni romano – germanici a Giustiniano: primo quadrimestre</w:t>
      </w:r>
    </w:p>
    <w:p w14:paraId="222F706C" w14:textId="2280346E" w:rsidR="00F44972" w:rsidRDefault="00F44972">
      <w:pPr>
        <w:rPr>
          <w:sz w:val="28"/>
          <w:szCs w:val="28"/>
        </w:rPr>
      </w:pPr>
      <w:r>
        <w:rPr>
          <w:sz w:val="28"/>
          <w:szCs w:val="28"/>
        </w:rPr>
        <w:t>Sulle invasioni e sul regno degli Ottoni: secondo quadrimestre.</w:t>
      </w:r>
    </w:p>
    <w:p w14:paraId="2B681BD5" w14:textId="4743D33D" w:rsidR="00BE51A3" w:rsidRDefault="00BE51A3">
      <w:pPr>
        <w:rPr>
          <w:sz w:val="28"/>
          <w:szCs w:val="28"/>
        </w:rPr>
      </w:pPr>
      <w:r>
        <w:rPr>
          <w:sz w:val="28"/>
          <w:szCs w:val="28"/>
        </w:rPr>
        <w:t>Visione di film e video su argomenti trattati.</w:t>
      </w:r>
    </w:p>
    <w:p w14:paraId="100BB3EA" w14:textId="2C01C8F0" w:rsidR="00BE51A3" w:rsidRDefault="00BE51A3">
      <w:pPr>
        <w:rPr>
          <w:sz w:val="28"/>
          <w:szCs w:val="28"/>
        </w:rPr>
      </w:pPr>
    </w:p>
    <w:p w14:paraId="5B866A1D" w14:textId="4EA1CCF3" w:rsidR="00BE51A3" w:rsidRDefault="00BE51A3">
      <w:pPr>
        <w:rPr>
          <w:sz w:val="28"/>
          <w:szCs w:val="28"/>
        </w:rPr>
      </w:pPr>
    </w:p>
    <w:p w14:paraId="30406E21" w14:textId="56DF9F54" w:rsidR="00BE51A3" w:rsidRDefault="00BE51A3">
      <w:pPr>
        <w:rPr>
          <w:sz w:val="28"/>
          <w:szCs w:val="28"/>
        </w:rPr>
      </w:pPr>
      <w:r>
        <w:rPr>
          <w:sz w:val="28"/>
          <w:szCs w:val="28"/>
        </w:rPr>
        <w:t>GEOGRAFIA</w:t>
      </w:r>
    </w:p>
    <w:p w14:paraId="5BF047F5" w14:textId="2C05782B" w:rsidR="00BE51A3" w:rsidRDefault="00BE51A3">
      <w:pPr>
        <w:rPr>
          <w:sz w:val="28"/>
          <w:szCs w:val="28"/>
        </w:rPr>
      </w:pPr>
    </w:p>
    <w:p w14:paraId="68DFCE41" w14:textId="07F4DE27" w:rsidR="00BE51A3" w:rsidRDefault="00BE51A3">
      <w:pPr>
        <w:rPr>
          <w:sz w:val="28"/>
          <w:szCs w:val="28"/>
        </w:rPr>
      </w:pPr>
      <w:r>
        <w:rPr>
          <w:sz w:val="28"/>
          <w:szCs w:val="28"/>
        </w:rPr>
        <w:t xml:space="preserve">Aspetti </w:t>
      </w:r>
      <w:proofErr w:type="gramStart"/>
      <w:r>
        <w:rPr>
          <w:sz w:val="28"/>
          <w:szCs w:val="28"/>
        </w:rPr>
        <w:t>dell’ Unione</w:t>
      </w:r>
      <w:proofErr w:type="gramEnd"/>
      <w:r>
        <w:rPr>
          <w:sz w:val="28"/>
          <w:szCs w:val="28"/>
        </w:rPr>
        <w:t xml:space="preserve"> Europea</w:t>
      </w:r>
    </w:p>
    <w:p w14:paraId="57FB20DC" w14:textId="03C39FC1" w:rsidR="00BE51A3" w:rsidRDefault="00BE51A3">
      <w:pPr>
        <w:rPr>
          <w:sz w:val="28"/>
          <w:szCs w:val="28"/>
        </w:rPr>
      </w:pPr>
      <w:r>
        <w:rPr>
          <w:sz w:val="28"/>
          <w:szCs w:val="28"/>
        </w:rPr>
        <w:t>L’ Onu</w:t>
      </w:r>
    </w:p>
    <w:p w14:paraId="02D46524" w14:textId="2F527A69" w:rsidR="00BE51A3" w:rsidRDefault="00BE51A3">
      <w:pPr>
        <w:rPr>
          <w:sz w:val="28"/>
          <w:szCs w:val="28"/>
        </w:rPr>
      </w:pPr>
      <w:r>
        <w:rPr>
          <w:sz w:val="28"/>
          <w:szCs w:val="28"/>
        </w:rPr>
        <w:t>L’ Agenda 2030 e le problematiche ad essa collegate</w:t>
      </w:r>
    </w:p>
    <w:p w14:paraId="0A2EE3AE" w14:textId="30E40FA0" w:rsidR="00BE51A3" w:rsidRDefault="00BE51A3">
      <w:pPr>
        <w:rPr>
          <w:sz w:val="28"/>
          <w:szCs w:val="28"/>
        </w:rPr>
      </w:pPr>
      <w:r>
        <w:rPr>
          <w:sz w:val="28"/>
          <w:szCs w:val="28"/>
        </w:rPr>
        <w:t xml:space="preserve">Le risorse della terra </w:t>
      </w:r>
      <w:proofErr w:type="gramStart"/>
      <w:r>
        <w:rPr>
          <w:sz w:val="28"/>
          <w:szCs w:val="28"/>
        </w:rPr>
        <w:t>( lavori</w:t>
      </w:r>
      <w:proofErr w:type="gramEnd"/>
      <w:r>
        <w:rPr>
          <w:sz w:val="28"/>
          <w:szCs w:val="28"/>
        </w:rPr>
        <w:t xml:space="preserve"> di gruppo sull’argomento)</w:t>
      </w:r>
    </w:p>
    <w:p w14:paraId="383842C5" w14:textId="761A09B2" w:rsidR="00BE51A3" w:rsidRDefault="00BE51A3">
      <w:pPr>
        <w:rPr>
          <w:sz w:val="28"/>
          <w:szCs w:val="28"/>
        </w:rPr>
      </w:pPr>
      <w:r>
        <w:rPr>
          <w:sz w:val="28"/>
          <w:szCs w:val="28"/>
        </w:rPr>
        <w:t>Le guerre nel mondo</w:t>
      </w:r>
    </w:p>
    <w:p w14:paraId="5FF2E0A2" w14:textId="2AA89D56" w:rsidR="002D4B78" w:rsidRDefault="002D4B78">
      <w:pPr>
        <w:rPr>
          <w:sz w:val="28"/>
          <w:szCs w:val="28"/>
        </w:rPr>
      </w:pPr>
      <w:r>
        <w:rPr>
          <w:sz w:val="28"/>
          <w:szCs w:val="28"/>
        </w:rPr>
        <w:t>Il terrorismo</w:t>
      </w:r>
    </w:p>
    <w:p w14:paraId="21A8B766" w14:textId="60907EA6" w:rsidR="002D4B78" w:rsidRDefault="002D4B78">
      <w:pPr>
        <w:rPr>
          <w:sz w:val="28"/>
          <w:szCs w:val="28"/>
        </w:rPr>
      </w:pPr>
    </w:p>
    <w:p w14:paraId="225781CB" w14:textId="121B1A45" w:rsidR="002D4B78" w:rsidRDefault="002D4B78">
      <w:pPr>
        <w:rPr>
          <w:sz w:val="28"/>
          <w:szCs w:val="28"/>
        </w:rPr>
      </w:pPr>
    </w:p>
    <w:p w14:paraId="34CB9485" w14:textId="10D802EA" w:rsidR="002D4B78" w:rsidRDefault="002D4B78">
      <w:pPr>
        <w:rPr>
          <w:sz w:val="28"/>
          <w:szCs w:val="28"/>
        </w:rPr>
      </w:pPr>
      <w:r>
        <w:rPr>
          <w:sz w:val="28"/>
          <w:szCs w:val="28"/>
        </w:rPr>
        <w:t>EDUCAZIONE CIVICA</w:t>
      </w:r>
    </w:p>
    <w:p w14:paraId="49F4793D" w14:textId="42DBF5C6" w:rsidR="002D4B78" w:rsidRDefault="002D4B78">
      <w:pPr>
        <w:rPr>
          <w:sz w:val="28"/>
          <w:szCs w:val="28"/>
        </w:rPr>
      </w:pPr>
    </w:p>
    <w:p w14:paraId="0B7073E4" w14:textId="2AB41511" w:rsidR="002D4B78" w:rsidRDefault="002D4B78">
      <w:pPr>
        <w:rPr>
          <w:sz w:val="28"/>
          <w:szCs w:val="28"/>
        </w:rPr>
      </w:pPr>
      <w:r>
        <w:rPr>
          <w:sz w:val="28"/>
          <w:szCs w:val="28"/>
        </w:rPr>
        <w:t>L’Agenda 2030</w:t>
      </w:r>
    </w:p>
    <w:p w14:paraId="5998FFBF" w14:textId="232A8ABE" w:rsidR="002D4B78" w:rsidRDefault="002D4B78">
      <w:pPr>
        <w:rPr>
          <w:sz w:val="28"/>
          <w:szCs w:val="28"/>
        </w:rPr>
      </w:pPr>
      <w:r>
        <w:rPr>
          <w:sz w:val="28"/>
          <w:szCs w:val="28"/>
        </w:rPr>
        <w:t>Sviluppo sostenibile e risorse</w:t>
      </w:r>
    </w:p>
    <w:p w14:paraId="3219650E" w14:textId="2EF01C44" w:rsidR="002D4B78" w:rsidRDefault="002D4B78">
      <w:pPr>
        <w:rPr>
          <w:sz w:val="28"/>
          <w:szCs w:val="28"/>
        </w:rPr>
      </w:pPr>
      <w:r>
        <w:rPr>
          <w:sz w:val="28"/>
          <w:szCs w:val="28"/>
        </w:rPr>
        <w:t>Origini di Kiev e considerazioni sulla guerra in Ucraina</w:t>
      </w:r>
    </w:p>
    <w:p w14:paraId="4C793831" w14:textId="1EF0065B" w:rsidR="002D4B78" w:rsidRDefault="002D4B78">
      <w:pPr>
        <w:rPr>
          <w:sz w:val="28"/>
          <w:szCs w:val="28"/>
        </w:rPr>
      </w:pPr>
      <w:r>
        <w:rPr>
          <w:sz w:val="28"/>
          <w:szCs w:val="28"/>
        </w:rPr>
        <w:t xml:space="preserve">Lessico della vita quotidiana romana </w:t>
      </w:r>
      <w:proofErr w:type="gramStart"/>
      <w:r>
        <w:rPr>
          <w:sz w:val="28"/>
          <w:szCs w:val="28"/>
        </w:rPr>
        <w:t>( Guerra</w:t>
      </w:r>
      <w:proofErr w:type="gram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)</w:t>
      </w:r>
    </w:p>
    <w:p w14:paraId="03CB66BF" w14:textId="2D31716C" w:rsidR="00BE51A3" w:rsidRDefault="00BE51A3">
      <w:pPr>
        <w:rPr>
          <w:sz w:val="28"/>
          <w:szCs w:val="28"/>
        </w:rPr>
      </w:pPr>
    </w:p>
    <w:p w14:paraId="5CD91360" w14:textId="0EC92D3C" w:rsidR="00BE51A3" w:rsidRDefault="00BE51A3">
      <w:pPr>
        <w:rPr>
          <w:sz w:val="28"/>
          <w:szCs w:val="28"/>
        </w:rPr>
      </w:pPr>
    </w:p>
    <w:p w14:paraId="56D904BA" w14:textId="0E288416" w:rsidR="00BE51A3" w:rsidRDefault="00BE51A3">
      <w:pPr>
        <w:rPr>
          <w:sz w:val="28"/>
          <w:szCs w:val="28"/>
        </w:rPr>
      </w:pPr>
    </w:p>
    <w:p w14:paraId="4E8EEFC8" w14:textId="5C919B74" w:rsidR="00BE51A3" w:rsidRDefault="00BE51A3">
      <w:pPr>
        <w:rPr>
          <w:sz w:val="28"/>
          <w:szCs w:val="28"/>
        </w:rPr>
      </w:pPr>
    </w:p>
    <w:p w14:paraId="59059C23" w14:textId="77777777" w:rsidR="00BE51A3" w:rsidRDefault="00BE51A3">
      <w:pPr>
        <w:rPr>
          <w:sz w:val="28"/>
          <w:szCs w:val="28"/>
        </w:rPr>
      </w:pPr>
    </w:p>
    <w:p w14:paraId="09A00115" w14:textId="77777777" w:rsidR="00F44972" w:rsidRDefault="00F44972">
      <w:pPr>
        <w:rPr>
          <w:sz w:val="28"/>
          <w:szCs w:val="28"/>
        </w:rPr>
      </w:pPr>
    </w:p>
    <w:p w14:paraId="14550444" w14:textId="77777777" w:rsidR="00F44972" w:rsidRPr="00F96273" w:rsidRDefault="00F44972">
      <w:pPr>
        <w:rPr>
          <w:sz w:val="28"/>
          <w:szCs w:val="28"/>
        </w:rPr>
      </w:pPr>
    </w:p>
    <w:sectPr w:rsidR="00F44972" w:rsidRPr="00F96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73"/>
    <w:rsid w:val="002D4B78"/>
    <w:rsid w:val="00693BAE"/>
    <w:rsid w:val="008A544B"/>
    <w:rsid w:val="00B253F4"/>
    <w:rsid w:val="00BE51A3"/>
    <w:rsid w:val="00C9619E"/>
    <w:rsid w:val="00F44972"/>
    <w:rsid w:val="00F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EAD8"/>
  <w15:chartTrackingRefBased/>
  <w15:docId w15:val="{237CFFAC-AE97-4F29-ACEB-01EF5BB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talentoni</dc:creator>
  <cp:keywords/>
  <dc:description/>
  <cp:lastModifiedBy>linda talentoni</cp:lastModifiedBy>
  <cp:revision>2</cp:revision>
  <dcterms:created xsi:type="dcterms:W3CDTF">2022-05-30T15:00:00Z</dcterms:created>
  <dcterms:modified xsi:type="dcterms:W3CDTF">2022-05-30T15:00:00Z</dcterms:modified>
</cp:coreProperties>
</file>