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AA3B" w14:textId="77777777" w:rsidR="00E13577" w:rsidRPr="00F360CF" w:rsidRDefault="00E13577" w:rsidP="00E13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0CF">
        <w:rPr>
          <w:rFonts w:ascii="Times New Roman" w:hAnsi="Times New Roman" w:cs="Times New Roman"/>
          <w:sz w:val="24"/>
          <w:szCs w:val="24"/>
        </w:rPr>
        <w:t>Liceo Scientifico Statale “Sandro Pertini” di Ladispoli</w:t>
      </w:r>
    </w:p>
    <w:p w14:paraId="56D978AB" w14:textId="234C3E59" w:rsidR="00E13577" w:rsidRDefault="00E13577" w:rsidP="00E13577">
      <w:pPr>
        <w:pStyle w:val="Titolo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 scolastico 202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-202</w:t>
      </w:r>
      <w:r>
        <w:rPr>
          <w:b/>
          <w:sz w:val="24"/>
          <w:szCs w:val="24"/>
          <w:u w:val="single"/>
        </w:rPr>
        <w:t>2</w:t>
      </w:r>
    </w:p>
    <w:p w14:paraId="6FF70CCA" w14:textId="06EFB044" w:rsidR="00E13577" w:rsidRDefault="00E13577" w:rsidP="00E13577">
      <w:pPr>
        <w:pStyle w:val="Titolo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Programmazione svolta classe 1° A Scientifico</w:t>
      </w:r>
      <w:r>
        <w:rPr>
          <w:b/>
          <w:sz w:val="24"/>
          <w:szCs w:val="24"/>
          <w:u w:val="single"/>
        </w:rPr>
        <w:t xml:space="preserve"> Cambridge</w:t>
      </w:r>
    </w:p>
    <w:p w14:paraId="73B284F6" w14:textId="77777777" w:rsidR="00E13577" w:rsidRDefault="00E13577" w:rsidP="00E13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Obiettivi disciplinari raggiunti</w:t>
      </w:r>
    </w:p>
    <w:p w14:paraId="22A3BAA5" w14:textId="77777777" w:rsidR="00E13577" w:rsidRDefault="00E13577" w:rsidP="00E13577">
      <w:pPr>
        <w:pStyle w:val="Titolo2"/>
        <w:jc w:val="center"/>
        <w:rPr>
          <w:sz w:val="24"/>
          <w:szCs w:val="24"/>
        </w:rPr>
      </w:pPr>
      <w:r>
        <w:rPr>
          <w:sz w:val="24"/>
          <w:szCs w:val="24"/>
        </w:rPr>
        <w:t>Conoscenze</w:t>
      </w:r>
    </w:p>
    <w:p w14:paraId="7E3C075B" w14:textId="77777777" w:rsidR="00E13577" w:rsidRDefault="00E13577" w:rsidP="00E13577">
      <w:pPr>
        <w:rPr>
          <w:rFonts w:ascii="Times New Roman" w:hAnsi="Times New Roman" w:cs="Times New Roman"/>
          <w:sz w:val="24"/>
          <w:szCs w:val="24"/>
        </w:rPr>
      </w:pPr>
    </w:p>
    <w:p w14:paraId="5FF32FD5" w14:textId="77777777" w:rsidR="00E13577" w:rsidRDefault="00E13577" w:rsidP="00E135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Dall’Arte Preistorica all’Arte Italica e Romana in considerazione dell’ambiente socio-politico-culturale in cui si sono formate dette civiltà;</w:t>
      </w:r>
    </w:p>
    <w:p w14:paraId="0F7EEF4D" w14:textId="77777777" w:rsidR="00E13577" w:rsidRDefault="00E13577" w:rsidP="00E135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tecniche artistiche e teorie critiche, filosofiche, letterarie che le hanno supportate;</w:t>
      </w:r>
    </w:p>
    <w:p w14:paraId="13AF0630" w14:textId="77777777" w:rsidR="00E13577" w:rsidRDefault="00E13577" w:rsidP="00E135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del patrimonio artistico nelle sue diverse manifestazioni;</w:t>
      </w:r>
    </w:p>
    <w:p w14:paraId="3C8D0F2B" w14:textId="77777777" w:rsidR="00E13577" w:rsidRDefault="00E13577" w:rsidP="00E13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tecniche di rappresentazione spaziale per l’esecuzione degli elaborati grafici.</w:t>
      </w:r>
    </w:p>
    <w:p w14:paraId="0A8BB326" w14:textId="77777777" w:rsidR="00E13577" w:rsidRDefault="00E13577" w:rsidP="00E13577">
      <w:pPr>
        <w:pStyle w:val="Titolo3"/>
        <w:rPr>
          <w:sz w:val="24"/>
          <w:szCs w:val="24"/>
        </w:rPr>
      </w:pPr>
    </w:p>
    <w:p w14:paraId="2C647A12" w14:textId="77777777" w:rsidR="00E13577" w:rsidRDefault="00E13577" w:rsidP="00E1357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Capacità</w:t>
      </w:r>
    </w:p>
    <w:p w14:paraId="25ABC009" w14:textId="77777777" w:rsidR="00E13577" w:rsidRDefault="00E13577" w:rsidP="00E13577">
      <w:pPr>
        <w:rPr>
          <w:rFonts w:ascii="Times New Roman" w:hAnsi="Times New Roman" w:cs="Times New Roman"/>
          <w:sz w:val="24"/>
          <w:szCs w:val="24"/>
        </w:rPr>
      </w:pPr>
    </w:p>
    <w:p w14:paraId="48F2D549" w14:textId="77777777" w:rsidR="00E13577" w:rsidRDefault="00E13577" w:rsidP="00E135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Individuative e critiche, di relazione, analogie, differenze tra espressioni artistiche di diverse civiltà ed aree culturali;</w:t>
      </w:r>
    </w:p>
    <w:p w14:paraId="26ED3E51" w14:textId="77777777" w:rsidR="00E13577" w:rsidRDefault="00E13577" w:rsidP="00E135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Utilizzazione degli strumenti di base per il possesso di un adeguato lessico tecnico-pratico;</w:t>
      </w:r>
    </w:p>
    <w:p w14:paraId="767C795F" w14:textId="77777777" w:rsidR="00E13577" w:rsidRDefault="00E13577" w:rsidP="00E135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Distintive fra guardare, osservare, vedere.</w:t>
      </w:r>
    </w:p>
    <w:p w14:paraId="20492A73" w14:textId="77777777" w:rsidR="00E13577" w:rsidRDefault="00E13577" w:rsidP="00E13577">
      <w:pPr>
        <w:rPr>
          <w:rFonts w:ascii="Times New Roman" w:hAnsi="Times New Roman" w:cs="Times New Roman"/>
          <w:sz w:val="24"/>
          <w:szCs w:val="24"/>
        </w:rPr>
      </w:pPr>
    </w:p>
    <w:p w14:paraId="31EE37D9" w14:textId="77777777" w:rsidR="00E13577" w:rsidRDefault="00E13577" w:rsidP="00E1357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Competenze</w:t>
      </w:r>
    </w:p>
    <w:p w14:paraId="1AE150E8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99C49" w14:textId="77777777" w:rsidR="00E13577" w:rsidRDefault="00E13577" w:rsidP="00E1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delle idee in modo sintetico e corretto nell’utilizzo degli strumenti tecnici, per la produzione del lavoro grafico;</w:t>
      </w:r>
    </w:p>
    <w:p w14:paraId="2D1D8BB7" w14:textId="77777777" w:rsidR="00E13577" w:rsidRDefault="00E13577" w:rsidP="00E13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Esprimere, alla luce delle analisi, giudizi personali sui significati e sulle specifiche qualità dell’opera d’arte.</w:t>
      </w:r>
    </w:p>
    <w:p w14:paraId="6185B43C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049F2" w14:textId="77777777" w:rsidR="00E13577" w:rsidRDefault="00E13577" w:rsidP="00E1357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Contenuti</w:t>
      </w:r>
    </w:p>
    <w:p w14:paraId="4601B52F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0B7F8" w14:textId="77777777" w:rsidR="00E13577" w:rsidRDefault="00E13577" w:rsidP="00E13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 Preistorica: Espressione visiva quale linguaggio universale di comunicazione. La nascita delle scritture;</w:t>
      </w:r>
    </w:p>
    <w:p w14:paraId="2CEE9483" w14:textId="77777777" w:rsidR="00E13577" w:rsidRDefault="00E13577" w:rsidP="00E13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Civiltà Megalitiche: Mesopotamiche, Egiziane, Nuragiche, Fenicie, Cicladiche, Precolombiane;</w:t>
      </w:r>
    </w:p>
    <w:p w14:paraId="57C44340" w14:textId="77777777" w:rsidR="00E13577" w:rsidRDefault="00E13577" w:rsidP="00E13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Civiltà Minoico-Micenea: Periodi Palazziali, nascita delle Polis Greche;</w:t>
      </w:r>
    </w:p>
    <w:p w14:paraId="1F54CA0A" w14:textId="77777777" w:rsidR="00E13577" w:rsidRDefault="00E13577" w:rsidP="00E13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Civiltà Greca: Arcaica, Classica, Ellenistica, Dorico, Ionico, Corinzio;</w:t>
      </w:r>
    </w:p>
    <w:p w14:paraId="12D7A8AB" w14:textId="77777777" w:rsidR="00E13577" w:rsidRDefault="00E13577" w:rsidP="00E13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Civiltà sviluppatesi in Italia: Villanoviana, Magna Greca, Etrusca, Romana, Paleocristiana, Bizantina, Barbarica, Islamica;</w:t>
      </w:r>
    </w:p>
    <w:p w14:paraId="766E6316" w14:textId="77777777" w:rsidR="00E13577" w:rsidRDefault="00E13577" w:rsidP="00E13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Tecniche artistiche: Ceramica e produzione fittile. Pittura vascolare e parietale. Metallurgia. Oreficeria. Scultura. Decorazione. Scenografia. Mosaico e Pietre dure.</w:t>
      </w:r>
    </w:p>
    <w:p w14:paraId="03DC4153" w14:textId="77777777" w:rsidR="00E13577" w:rsidRDefault="00E13577" w:rsidP="00E135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C2CA38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Il docente</w:t>
      </w:r>
    </w:p>
    <w:p w14:paraId="52D4A19B" w14:textId="77777777" w:rsidR="00E13577" w:rsidRPr="00DA67BE" w:rsidRDefault="00E13577" w:rsidP="00E13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Carlo Bello</w:t>
      </w:r>
    </w:p>
    <w:p w14:paraId="42489A4A" w14:textId="77777777" w:rsidR="00E13577" w:rsidRDefault="00E13577" w:rsidP="00E13577">
      <w:pPr>
        <w:pStyle w:val="Titolo1"/>
        <w:jc w:val="center"/>
        <w:rPr>
          <w:sz w:val="24"/>
          <w:szCs w:val="24"/>
        </w:rPr>
      </w:pPr>
    </w:p>
    <w:p w14:paraId="7653E0B2" w14:textId="77777777" w:rsidR="00E13577" w:rsidRDefault="00E13577" w:rsidP="00E13577"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  <w:t>Liceo Scientifico Statale “Sandro Pertini” di Ladispoli</w:t>
      </w:r>
    </w:p>
    <w:p w14:paraId="0AE00860" w14:textId="77377CFB" w:rsidR="00E13577" w:rsidRDefault="00E13577" w:rsidP="00E135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Anno scolastico 202</w:t>
      </w:r>
      <w:r w:rsidR="00A46F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A46F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FADFA27" w14:textId="657EC912" w:rsidR="00E13577" w:rsidRDefault="00E13577" w:rsidP="00E135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Programmazione svolta 1° A Scientifico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Cambridge</w:t>
      </w:r>
    </w:p>
    <w:p w14:paraId="60629B9C" w14:textId="77777777" w:rsidR="00E13577" w:rsidRDefault="00E13577" w:rsidP="00E1357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Elaborati grafici</w:t>
      </w:r>
    </w:p>
    <w:p w14:paraId="41F889A9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5F800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1: Texture, griglia modulare di linee rette, punto, linea, piano nello spazio.</w:t>
      </w:r>
    </w:p>
    <w:p w14:paraId="23C80F83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2: Lettering come da norme U.N.I.</w:t>
      </w:r>
    </w:p>
    <w:p w14:paraId="4D07E3A4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3: Griglia modulare del cerchio.</w:t>
      </w:r>
    </w:p>
    <w:p w14:paraId="42B4D642" w14:textId="77777777" w:rsidR="00E13577" w:rsidRPr="000E65A0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4: Enti geometrici fondamentali</w:t>
      </w:r>
    </w:p>
    <w:p w14:paraId="2E8C66FD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5: Tipologia di angoli</w:t>
      </w:r>
    </w:p>
    <w:p w14:paraId="5B57B68D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6: Definizione di triangoli</w:t>
      </w:r>
    </w:p>
    <w:p w14:paraId="4F03135E" w14:textId="77777777" w:rsidR="00E13577" w:rsidRPr="002015CF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7: Costruzione di quadrilateri</w:t>
      </w:r>
    </w:p>
    <w:p w14:paraId="440AD650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8: Tassellazione del piano con prova colore</w:t>
      </w:r>
    </w:p>
    <w:p w14:paraId="6ECC9ABE" w14:textId="77777777" w:rsidR="00E13577" w:rsidRPr="00304C10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9: Poligoni inscritti nella circonferenza</w:t>
      </w:r>
    </w:p>
    <w:p w14:paraId="3A596981" w14:textId="77777777" w:rsidR="00E13577" w:rsidRPr="000E65A0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Tav.10: Definizione di circonferenza</w:t>
      </w:r>
    </w:p>
    <w:p w14:paraId="133144B8" w14:textId="77777777" w:rsidR="00E13577" w:rsidRPr="00304C10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Tav.11: Costruzioni con figure geometriche tangenti</w:t>
      </w:r>
    </w:p>
    <w:p w14:paraId="64260BED" w14:textId="77777777" w:rsidR="00E13577" w:rsidRPr="00A45E25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Tav.12: Costruzioni di figure geometriche raccordate</w:t>
      </w:r>
    </w:p>
    <w:p w14:paraId="22A46F12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Tav.13: Definizione di curve policentriche</w:t>
      </w:r>
    </w:p>
    <w:p w14:paraId="1945D591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Tav.14: Costruzione di sezioni coniche</w:t>
      </w:r>
    </w:p>
    <w:p w14:paraId="271ECEDB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Tav.15</w:t>
      </w:r>
      <w:r w:rsidRPr="00A45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Proiezioni ortogonali di elementi geometrici fondamentali punto e segmento</w:t>
      </w:r>
    </w:p>
    <w:p w14:paraId="63F25D5B" w14:textId="77777777" w:rsidR="00E13577" w:rsidRPr="00A45E25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Tav.16</w:t>
      </w:r>
      <w:r w:rsidRPr="00A45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Proiezioni ortogonali di figure geometriche piane</w:t>
      </w:r>
    </w:p>
    <w:p w14:paraId="63F455EE" w14:textId="77777777" w:rsidR="00E13577" w:rsidRPr="00A45E25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Tav.17</w:t>
      </w:r>
      <w:r w:rsidRPr="000E65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Proiezioni ortogonali di figure geometriche </w:t>
      </w:r>
      <w:r w:rsidRPr="000E65A0">
        <w:rPr>
          <w:rFonts w:ascii="Times New Roman" w:hAnsi="Times New Roman" w:cs="Times New Roman"/>
          <w:sz w:val="24"/>
          <w:szCs w:val="24"/>
        </w:rPr>
        <w:t>piane inclinate</w:t>
      </w:r>
    </w:p>
    <w:p w14:paraId="2F917E8D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Tav.18: Proiezioni ortogonali di un rettangolo ribaltato rispetto ai P. P.</w:t>
      </w:r>
    </w:p>
    <w:p w14:paraId="4D14F296" w14:textId="0FB127F8" w:rsidR="00E13577" w:rsidRP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Tav.19: Proiezioni ortogonali di figure geometriche solide</w:t>
      </w:r>
    </w:p>
    <w:p w14:paraId="37AB40A8" w14:textId="77777777" w:rsidR="00E13577" w:rsidRDefault="00E13577" w:rsidP="00E13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Norme U.N.I.</w:t>
      </w:r>
    </w:p>
    <w:p w14:paraId="3FDC308B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1138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 adottati: R. Fiumara, M. Bolgherini, Segni e modelli, volume A, De Agostini.</w:t>
      </w:r>
    </w:p>
    <w:p w14:paraId="7784918B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Carlo Bertelli, La storia dell’arte, Bruno Mondadori, Vol. 1</w:t>
      </w:r>
    </w:p>
    <w:p w14:paraId="33D0799B" w14:textId="77777777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60FBD" w14:textId="68A2F473" w:rsidR="00E13577" w:rsidRDefault="00E13577" w:rsidP="00E13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Ladispoli, il 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-06-202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Il docente</w:t>
      </w:r>
    </w:p>
    <w:p w14:paraId="3226BD19" w14:textId="77777777" w:rsidR="00E13577" w:rsidRPr="00DA67BE" w:rsidRDefault="00E13577" w:rsidP="00E13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P.P.V. dei rappresentanti di classe                                 Carlo Bello</w:t>
      </w:r>
    </w:p>
    <w:p w14:paraId="13313017" w14:textId="77777777" w:rsidR="00E13577" w:rsidRDefault="00E13577" w:rsidP="00E13577"/>
    <w:p w14:paraId="610EAB2F" w14:textId="77777777" w:rsidR="00E13577" w:rsidRDefault="00E13577" w:rsidP="00E13577"/>
    <w:p w14:paraId="69F469E6" w14:textId="77777777" w:rsidR="0075269F" w:rsidRDefault="0075269F"/>
    <w:sectPr w:rsidR="0075269F" w:rsidSect="00FD6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4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4639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6A1A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D16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ED11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3147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012021">
    <w:abstractNumId w:val="2"/>
  </w:num>
  <w:num w:numId="2" w16cid:durableId="1191721396">
    <w:abstractNumId w:val="3"/>
  </w:num>
  <w:num w:numId="3" w16cid:durableId="1937906111">
    <w:abstractNumId w:val="1"/>
  </w:num>
  <w:num w:numId="4" w16cid:durableId="1750157344">
    <w:abstractNumId w:val="4"/>
  </w:num>
  <w:num w:numId="5" w16cid:durableId="1079601169">
    <w:abstractNumId w:val="0"/>
  </w:num>
  <w:num w:numId="6" w16cid:durableId="777943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2C"/>
    <w:rsid w:val="0075269F"/>
    <w:rsid w:val="008E7F2C"/>
    <w:rsid w:val="00A46F9E"/>
    <w:rsid w:val="00E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4D44"/>
  <w15:chartTrackingRefBased/>
  <w15:docId w15:val="{374F3327-701B-45CD-A3AC-AE53C9A1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577"/>
    <w:pPr>
      <w:spacing w:after="200" w:line="276" w:lineRule="auto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35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135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35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35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13577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13577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Pontillo</dc:creator>
  <cp:keywords/>
  <dc:description/>
  <cp:lastModifiedBy>Helga Pontillo</cp:lastModifiedBy>
  <cp:revision>2</cp:revision>
  <dcterms:created xsi:type="dcterms:W3CDTF">2022-05-05T10:40:00Z</dcterms:created>
  <dcterms:modified xsi:type="dcterms:W3CDTF">2022-05-05T10:47:00Z</dcterms:modified>
</cp:coreProperties>
</file>