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133E2" w14:textId="451D93D5" w:rsidR="00C14AF7" w:rsidRPr="0089672F" w:rsidRDefault="00C14AF7" w:rsidP="005C2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7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9E56C7">
        <w:rPr>
          <w:rFonts w:ascii="Times New Roman" w:hAnsi="Times New Roman" w:cs="Times New Roman"/>
          <w:b/>
          <w:sz w:val="24"/>
          <w:szCs w:val="24"/>
        </w:rPr>
        <w:t>PROGRAMMA SVOLTO</w:t>
      </w:r>
    </w:p>
    <w:p w14:paraId="47602324" w14:textId="69B55A86" w:rsidR="005C265E" w:rsidRPr="0089672F" w:rsidRDefault="005C265E" w:rsidP="005C2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72F">
        <w:rPr>
          <w:rFonts w:ascii="Times New Roman" w:hAnsi="Times New Roman" w:cs="Times New Roman"/>
          <w:b/>
          <w:sz w:val="24"/>
          <w:szCs w:val="24"/>
        </w:rPr>
        <w:t>DOCENTE</w:t>
      </w:r>
      <w:r w:rsidRPr="0089672F">
        <w:rPr>
          <w:rFonts w:ascii="Times New Roman" w:hAnsi="Times New Roman" w:cs="Times New Roman"/>
          <w:b/>
          <w:sz w:val="24"/>
          <w:szCs w:val="24"/>
        </w:rPr>
        <w:tab/>
      </w:r>
      <w:r w:rsidR="006D46E0" w:rsidRPr="0089672F">
        <w:rPr>
          <w:rFonts w:ascii="Times New Roman" w:hAnsi="Times New Roman" w:cs="Times New Roman"/>
          <w:sz w:val="24"/>
          <w:szCs w:val="24"/>
        </w:rPr>
        <w:t>Recchi Alexandra</w:t>
      </w:r>
    </w:p>
    <w:p w14:paraId="4E310534" w14:textId="604D7227" w:rsidR="005C265E" w:rsidRPr="0089672F" w:rsidRDefault="005C265E" w:rsidP="005C265E">
      <w:pPr>
        <w:jc w:val="both"/>
        <w:rPr>
          <w:rFonts w:ascii="Times New Roman" w:hAnsi="Times New Roman" w:cs="Times New Roman"/>
          <w:sz w:val="24"/>
          <w:szCs w:val="24"/>
        </w:rPr>
      </w:pPr>
      <w:r w:rsidRPr="0089672F">
        <w:rPr>
          <w:rFonts w:ascii="Times New Roman" w:hAnsi="Times New Roman" w:cs="Times New Roman"/>
          <w:b/>
          <w:sz w:val="24"/>
          <w:szCs w:val="24"/>
        </w:rPr>
        <w:t>MATERIA</w:t>
      </w:r>
      <w:r w:rsidRPr="0089672F">
        <w:rPr>
          <w:rFonts w:ascii="Times New Roman" w:hAnsi="Times New Roman" w:cs="Times New Roman"/>
          <w:sz w:val="24"/>
          <w:szCs w:val="24"/>
        </w:rPr>
        <w:tab/>
      </w:r>
      <w:r w:rsidR="006D46E0" w:rsidRPr="0089672F">
        <w:rPr>
          <w:rFonts w:ascii="Times New Roman" w:hAnsi="Times New Roman" w:cs="Times New Roman"/>
          <w:sz w:val="24"/>
          <w:szCs w:val="24"/>
        </w:rPr>
        <w:t>Scienze Naturali</w:t>
      </w:r>
    </w:p>
    <w:p w14:paraId="49A16FA9" w14:textId="4DF7C483" w:rsidR="005C265E" w:rsidRPr="0089672F" w:rsidRDefault="005C265E" w:rsidP="007A57D4">
      <w:pPr>
        <w:pStyle w:val="Nessunaspaziatura"/>
        <w:tabs>
          <w:tab w:val="left" w:pos="1985"/>
        </w:tabs>
        <w:spacing w:line="23" w:lineRule="atLeast"/>
        <w:rPr>
          <w:rFonts w:ascii="Times New Roman" w:hAnsi="Times New Roman"/>
          <w:b/>
          <w:bCs/>
          <w:sz w:val="24"/>
          <w:szCs w:val="24"/>
        </w:rPr>
      </w:pPr>
      <w:r w:rsidRPr="0089672F">
        <w:rPr>
          <w:rFonts w:ascii="Times New Roman" w:hAnsi="Times New Roman"/>
          <w:b/>
          <w:bCs/>
          <w:sz w:val="24"/>
          <w:szCs w:val="24"/>
        </w:rPr>
        <w:t xml:space="preserve">CLASSE </w:t>
      </w:r>
      <w:r w:rsidR="006D46E0" w:rsidRPr="0089672F">
        <w:rPr>
          <w:rFonts w:ascii="Times New Roman" w:hAnsi="Times New Roman"/>
          <w:bCs/>
          <w:sz w:val="24"/>
          <w:szCs w:val="24"/>
        </w:rPr>
        <w:t>5</w:t>
      </w:r>
      <w:r w:rsidRPr="0089672F">
        <w:rPr>
          <w:rFonts w:ascii="Times New Roman" w:hAnsi="Times New Roman"/>
          <w:b/>
          <w:bCs/>
          <w:sz w:val="24"/>
          <w:szCs w:val="24"/>
        </w:rPr>
        <w:tab/>
        <w:t xml:space="preserve">SEZ. </w:t>
      </w:r>
      <w:r w:rsidR="00245CA7">
        <w:rPr>
          <w:rFonts w:ascii="Times New Roman" w:hAnsi="Times New Roman"/>
          <w:bCs/>
          <w:sz w:val="24"/>
          <w:szCs w:val="24"/>
        </w:rPr>
        <w:t>F</w:t>
      </w:r>
      <w:r w:rsidRPr="0089672F">
        <w:rPr>
          <w:rFonts w:ascii="Times New Roman" w:hAnsi="Times New Roman"/>
          <w:b/>
          <w:bCs/>
          <w:sz w:val="24"/>
          <w:szCs w:val="24"/>
        </w:rPr>
        <w:tab/>
        <w:t>INDIRIZZ</w:t>
      </w:r>
      <w:r w:rsidR="006D46E0" w:rsidRPr="0089672F">
        <w:rPr>
          <w:rFonts w:ascii="Times New Roman" w:hAnsi="Times New Roman"/>
          <w:b/>
          <w:bCs/>
          <w:sz w:val="24"/>
          <w:szCs w:val="24"/>
        </w:rPr>
        <w:t>O</w:t>
      </w:r>
      <w:r w:rsidR="006D46E0" w:rsidRPr="0089672F">
        <w:rPr>
          <w:rFonts w:ascii="Times New Roman" w:hAnsi="Times New Roman"/>
          <w:bCs/>
          <w:sz w:val="24"/>
          <w:szCs w:val="24"/>
        </w:rPr>
        <w:t xml:space="preserve"> Scientifico</w:t>
      </w:r>
    </w:p>
    <w:p w14:paraId="51458315" w14:textId="77777777" w:rsidR="005C265E" w:rsidRPr="0089672F" w:rsidRDefault="005C265E" w:rsidP="007A57D4">
      <w:pPr>
        <w:pStyle w:val="Nessunaspaziatura"/>
        <w:spacing w:line="23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12C7A2A" w14:textId="5C409858" w:rsidR="005B0B09" w:rsidRPr="0089672F" w:rsidRDefault="005B0B09" w:rsidP="00D1718E">
      <w:pPr>
        <w:keepNext/>
        <w:spacing w:after="0" w:line="23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672F">
        <w:rPr>
          <w:rFonts w:ascii="Times New Roman" w:hAnsi="Times New Roman" w:cs="Times New Roman"/>
          <w:b/>
          <w:sz w:val="24"/>
          <w:szCs w:val="24"/>
        </w:rPr>
        <w:t>ELENCO DEI CONTENUTI</w:t>
      </w:r>
    </w:p>
    <w:p w14:paraId="35214A33" w14:textId="67F07835" w:rsidR="005C3D2E" w:rsidRPr="0089672F" w:rsidRDefault="005C3D2E" w:rsidP="005C3D2E">
      <w:pPr>
        <w:keepNext/>
        <w:spacing w:after="0" w:line="23" w:lineRule="atLeast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9672F">
        <w:rPr>
          <w:rFonts w:ascii="Times New Roman" w:hAnsi="Times New Roman" w:cs="Times New Roman"/>
          <w:bCs/>
          <w:sz w:val="24"/>
          <w:szCs w:val="24"/>
        </w:rPr>
        <w:t>I contenuti vengono presentati con specifico riferimento ai libri di testo adottati nel presente anno scolastico:</w:t>
      </w:r>
    </w:p>
    <w:p w14:paraId="068F568E" w14:textId="0F331D39" w:rsidR="005C3D2E" w:rsidRDefault="00B53FAA" w:rsidP="00B53FAA">
      <w:pPr>
        <w:pStyle w:val="Paragrafoelenco"/>
        <w:keepNext/>
        <w:numPr>
          <w:ilvl w:val="0"/>
          <w:numId w:val="12"/>
        </w:numPr>
        <w:spacing w:line="23" w:lineRule="atLeast"/>
        <w:ind w:left="357" w:hanging="357"/>
        <w:jc w:val="both"/>
        <w:outlineLvl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Longhi Gabriele </w:t>
      </w:r>
      <w:r w:rsidR="006B7279">
        <w:rPr>
          <w:rFonts w:ascii="Times New Roman" w:hAnsi="Times New Roman"/>
          <w:bCs/>
          <w:szCs w:val="24"/>
        </w:rPr>
        <w:t>“P</w:t>
      </w:r>
      <w:r>
        <w:rPr>
          <w:rFonts w:ascii="Times New Roman" w:hAnsi="Times New Roman"/>
          <w:bCs/>
          <w:szCs w:val="24"/>
        </w:rPr>
        <w:t>rocessi e modelli di Scienze della terra secondo biennio e quinto anno</w:t>
      </w:r>
      <w:r w:rsidR="006B7279">
        <w:rPr>
          <w:rFonts w:ascii="Times New Roman" w:hAnsi="Times New Roman"/>
          <w:bCs/>
          <w:szCs w:val="24"/>
        </w:rPr>
        <w:t>”</w:t>
      </w:r>
      <w:r>
        <w:rPr>
          <w:rFonts w:ascii="Times New Roman" w:hAnsi="Times New Roman"/>
          <w:bCs/>
          <w:szCs w:val="24"/>
        </w:rPr>
        <w:t xml:space="preserve"> Edizione blu De Agostini edizioni</w:t>
      </w:r>
    </w:p>
    <w:p w14:paraId="0261FE8E" w14:textId="2C161E2C" w:rsidR="00B53FAA" w:rsidRPr="00B53FAA" w:rsidRDefault="00B53FAA" w:rsidP="00F83A1D">
      <w:pPr>
        <w:pStyle w:val="Paragrafoelenco"/>
        <w:keepNext/>
        <w:numPr>
          <w:ilvl w:val="0"/>
          <w:numId w:val="12"/>
        </w:numPr>
        <w:spacing w:line="23" w:lineRule="atLeast"/>
        <w:ind w:left="357" w:hanging="357"/>
        <w:jc w:val="both"/>
        <w:outlineLvl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Passannanti Sbriziolo </w:t>
      </w:r>
      <w:r w:rsidR="006B7279">
        <w:rPr>
          <w:rFonts w:ascii="Times New Roman" w:hAnsi="Times New Roman"/>
          <w:bCs/>
          <w:szCs w:val="24"/>
        </w:rPr>
        <w:t xml:space="preserve"> Lombardo Maggio “Reazioni, metabolismo e geni” edizione blu Tramontana</w:t>
      </w:r>
    </w:p>
    <w:p w14:paraId="0F895E08" w14:textId="35B948C2" w:rsidR="00F50696" w:rsidRDefault="006B7279" w:rsidP="008967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279">
        <w:rPr>
          <w:rFonts w:ascii="Times New Roman" w:hAnsi="Times New Roman" w:cs="Times New Roman"/>
          <w:bCs/>
          <w:sz w:val="24"/>
          <w:szCs w:val="24"/>
        </w:rPr>
        <w:t>Per gli argomenti svolti con metodologia CLIL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20290867" w14:textId="5FC8AB0E" w:rsidR="006B7279" w:rsidRDefault="006B7279" w:rsidP="008967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Cain et a. CLIL Science Biochemistry Earth Science Pearson</w:t>
      </w:r>
    </w:p>
    <w:p w14:paraId="305727E1" w14:textId="058F369A" w:rsidR="006B7279" w:rsidRDefault="006B7279" w:rsidP="008967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Sadava et al. Biochemistry and Biotechnology Zanichelli</w:t>
      </w:r>
    </w:p>
    <w:p w14:paraId="622E7142" w14:textId="77777777" w:rsidR="006B7279" w:rsidRPr="006B7279" w:rsidRDefault="006B7279" w:rsidP="008967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2FEED4" w14:textId="77777777" w:rsidR="00F858D6" w:rsidRDefault="00F50696" w:rsidP="0089672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F50696">
        <w:rPr>
          <w:rFonts w:ascii="Times New Roman" w:hAnsi="Times New Roman" w:cs="Times New Roman"/>
          <w:b/>
          <w:caps/>
          <w:sz w:val="24"/>
          <w:szCs w:val="24"/>
        </w:rPr>
        <w:t>Contenuti svolti</w:t>
      </w:r>
    </w:p>
    <w:p w14:paraId="3F8F91A2" w14:textId="4A4982E9" w:rsidR="00F50696" w:rsidRPr="00F50696" w:rsidRDefault="00F50696" w:rsidP="0089672F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F5069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14:paraId="368F1F37" w14:textId="38AF057E" w:rsidR="0089672F" w:rsidRPr="0089672F" w:rsidRDefault="00F50696" w:rsidP="0089672F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Scienze della terra</w:t>
      </w:r>
      <w:r w:rsidR="0089672F" w:rsidRPr="0089672F">
        <w:rPr>
          <w:rFonts w:ascii="Times New Roman" w:hAnsi="Times New Roman" w:cs="Times New Roman"/>
          <w:b/>
          <w:smallCaps/>
          <w:sz w:val="24"/>
          <w:szCs w:val="24"/>
        </w:rPr>
        <w:t>:</w:t>
      </w:r>
    </w:p>
    <w:p w14:paraId="6837E73D" w14:textId="325CC72F" w:rsidR="0089672F" w:rsidRPr="0089672F" w:rsidRDefault="0089672F" w:rsidP="0089672F">
      <w:pPr>
        <w:pStyle w:val="Paragrafoelenco"/>
        <w:numPr>
          <w:ilvl w:val="0"/>
          <w:numId w:val="13"/>
        </w:numPr>
        <w:jc w:val="both"/>
        <w:rPr>
          <w:rFonts w:ascii="Times New Roman" w:hAnsi="Times New Roman"/>
          <w:szCs w:val="24"/>
        </w:rPr>
      </w:pPr>
      <w:r w:rsidRPr="005543D7">
        <w:rPr>
          <w:rFonts w:ascii="Times New Roman" w:hAnsi="Times New Roman"/>
          <w:b/>
          <w:bCs/>
          <w:szCs w:val="24"/>
        </w:rPr>
        <w:t>I fenomeni vulcanici</w:t>
      </w:r>
      <w:r>
        <w:rPr>
          <w:rFonts w:ascii="Times New Roman" w:hAnsi="Times New Roman"/>
          <w:szCs w:val="24"/>
        </w:rPr>
        <w:t xml:space="preserve">: (Cap. </w:t>
      </w:r>
      <w:r w:rsidR="00B53FAA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 xml:space="preserve"> </w:t>
      </w:r>
      <w:r w:rsidR="00B53FAA">
        <w:rPr>
          <w:rFonts w:ascii="Times New Roman" w:hAnsi="Times New Roman"/>
          <w:szCs w:val="24"/>
        </w:rPr>
        <w:t>lezioni 1 e 2</w:t>
      </w:r>
      <w:r>
        <w:rPr>
          <w:rFonts w:ascii="Times New Roman" w:hAnsi="Times New Roman"/>
          <w:szCs w:val="24"/>
        </w:rPr>
        <w:t xml:space="preserve">): </w:t>
      </w:r>
      <w:r w:rsidR="005543D7">
        <w:rPr>
          <w:rFonts w:ascii="Times New Roman" w:hAnsi="Times New Roman"/>
          <w:szCs w:val="24"/>
        </w:rPr>
        <w:t>genesi e caratterist</w:t>
      </w:r>
      <w:r w:rsidR="00055F18">
        <w:rPr>
          <w:rFonts w:ascii="Times New Roman" w:hAnsi="Times New Roman"/>
          <w:szCs w:val="24"/>
        </w:rPr>
        <w:t>ich</w:t>
      </w:r>
      <w:r w:rsidR="005543D7">
        <w:rPr>
          <w:rFonts w:ascii="Times New Roman" w:hAnsi="Times New Roman"/>
          <w:szCs w:val="24"/>
        </w:rPr>
        <w:t>e dei magmi; tipologie di attività e di edifice vulcanici, prodotti dell’attività vulcanica, distribuzione vulcani sulla Terra</w:t>
      </w:r>
    </w:p>
    <w:p w14:paraId="2BAD507B" w14:textId="384C61DD" w:rsidR="0089672F" w:rsidRPr="0089672F" w:rsidRDefault="0089672F" w:rsidP="0089672F">
      <w:pPr>
        <w:pStyle w:val="Paragrafoelenco"/>
        <w:numPr>
          <w:ilvl w:val="0"/>
          <w:numId w:val="13"/>
        </w:numPr>
        <w:jc w:val="both"/>
        <w:rPr>
          <w:rFonts w:ascii="Times New Roman" w:hAnsi="Times New Roman"/>
          <w:szCs w:val="24"/>
        </w:rPr>
      </w:pPr>
      <w:r w:rsidRPr="0089672F">
        <w:rPr>
          <w:rFonts w:ascii="Times New Roman" w:hAnsi="Times New Roman"/>
          <w:b/>
          <w:szCs w:val="24"/>
        </w:rPr>
        <w:t>I terremoti</w:t>
      </w:r>
      <w:r w:rsidRPr="0089672F">
        <w:rPr>
          <w:rFonts w:ascii="Times New Roman" w:hAnsi="Times New Roman"/>
          <w:szCs w:val="24"/>
        </w:rPr>
        <w:t xml:space="preserve">: (Cap. </w:t>
      </w:r>
      <w:r w:rsidR="00055F18">
        <w:rPr>
          <w:rFonts w:ascii="Times New Roman" w:hAnsi="Times New Roman"/>
          <w:szCs w:val="24"/>
        </w:rPr>
        <w:t>6</w:t>
      </w:r>
      <w:r w:rsidRPr="0089672F">
        <w:rPr>
          <w:rFonts w:ascii="Times New Roman" w:hAnsi="Times New Roman"/>
          <w:szCs w:val="24"/>
        </w:rPr>
        <w:t>.</w:t>
      </w:r>
      <w:r w:rsidR="005543D7">
        <w:rPr>
          <w:rFonts w:ascii="Times New Roman" w:hAnsi="Times New Roman"/>
          <w:szCs w:val="24"/>
        </w:rPr>
        <w:t xml:space="preserve"> </w:t>
      </w:r>
      <w:r w:rsidR="00055F18">
        <w:rPr>
          <w:rFonts w:ascii="Times New Roman" w:hAnsi="Times New Roman"/>
          <w:szCs w:val="24"/>
        </w:rPr>
        <w:t>Lezioni 2,3,4</w:t>
      </w:r>
      <w:r w:rsidRPr="0089672F">
        <w:rPr>
          <w:rFonts w:ascii="Times New Roman" w:hAnsi="Times New Roman"/>
          <w:szCs w:val="24"/>
        </w:rPr>
        <w:t>): la teoria del rimbalzo elastico, le onde sismiche profonde e superficiali, ipocentro epicentro, sismografi e sismogrammi, energia ed intensità dei terremoti, previsione e prevenzione dei terremoti.</w:t>
      </w:r>
    </w:p>
    <w:p w14:paraId="32F54DCF" w14:textId="11C8DF74" w:rsidR="0089672F" w:rsidRPr="0089672F" w:rsidRDefault="0089672F" w:rsidP="0089672F">
      <w:pPr>
        <w:pStyle w:val="Paragrafoelenco"/>
        <w:numPr>
          <w:ilvl w:val="0"/>
          <w:numId w:val="13"/>
        </w:numPr>
        <w:jc w:val="both"/>
        <w:rPr>
          <w:rFonts w:ascii="Times New Roman" w:hAnsi="Times New Roman"/>
          <w:szCs w:val="24"/>
        </w:rPr>
      </w:pPr>
      <w:r w:rsidRPr="0089672F">
        <w:rPr>
          <w:rFonts w:ascii="Times New Roman" w:hAnsi="Times New Roman"/>
          <w:b/>
          <w:szCs w:val="24"/>
        </w:rPr>
        <w:t>L’interno della Terra</w:t>
      </w:r>
      <w:r w:rsidRPr="0089672F">
        <w:rPr>
          <w:rFonts w:ascii="Times New Roman" w:hAnsi="Times New Roman"/>
          <w:szCs w:val="24"/>
        </w:rPr>
        <w:t xml:space="preserve"> (Cap.</w:t>
      </w:r>
      <w:r w:rsidR="00055F18">
        <w:rPr>
          <w:rFonts w:ascii="Times New Roman" w:hAnsi="Times New Roman"/>
          <w:szCs w:val="24"/>
        </w:rPr>
        <w:t>5</w:t>
      </w:r>
      <w:r w:rsidR="005543D7">
        <w:rPr>
          <w:rFonts w:ascii="Times New Roman" w:hAnsi="Times New Roman"/>
          <w:szCs w:val="24"/>
        </w:rPr>
        <w:t xml:space="preserve"> </w:t>
      </w:r>
      <w:r w:rsidR="00055F18">
        <w:rPr>
          <w:rFonts w:ascii="Times New Roman" w:hAnsi="Times New Roman"/>
          <w:szCs w:val="24"/>
        </w:rPr>
        <w:t>Lezione 5</w:t>
      </w:r>
      <w:r w:rsidRPr="0089672F">
        <w:rPr>
          <w:rFonts w:ascii="Times New Roman" w:hAnsi="Times New Roman"/>
          <w:szCs w:val="24"/>
        </w:rPr>
        <w:t>): struttura stratificata della Terra, calore interno, flusso di calore, gradiente geotermico, caratteristiche di nucleo, mantello, crosta continentale ed oceanic</w:t>
      </w:r>
      <w:r w:rsidR="00A84461">
        <w:rPr>
          <w:rFonts w:ascii="Times New Roman" w:hAnsi="Times New Roman"/>
          <w:szCs w:val="24"/>
        </w:rPr>
        <w:t>a</w:t>
      </w:r>
      <w:r w:rsidRPr="0089672F">
        <w:rPr>
          <w:rFonts w:ascii="Times New Roman" w:hAnsi="Times New Roman"/>
          <w:szCs w:val="24"/>
        </w:rPr>
        <w:t>.</w:t>
      </w:r>
    </w:p>
    <w:p w14:paraId="07B6D0D9" w14:textId="0FF838AD" w:rsidR="0089672F" w:rsidRPr="0089672F" w:rsidRDefault="0089672F" w:rsidP="0089672F">
      <w:pPr>
        <w:pStyle w:val="Paragrafoelenco"/>
        <w:numPr>
          <w:ilvl w:val="0"/>
          <w:numId w:val="13"/>
        </w:numPr>
        <w:jc w:val="both"/>
        <w:rPr>
          <w:rFonts w:ascii="Times New Roman" w:hAnsi="Times New Roman"/>
          <w:szCs w:val="24"/>
        </w:rPr>
      </w:pPr>
      <w:r w:rsidRPr="0089672F">
        <w:rPr>
          <w:rFonts w:ascii="Times New Roman" w:hAnsi="Times New Roman"/>
          <w:b/>
          <w:szCs w:val="24"/>
        </w:rPr>
        <w:t>Deriva dei continenti</w:t>
      </w:r>
      <w:r w:rsidRPr="0089672F">
        <w:rPr>
          <w:rFonts w:ascii="Times New Roman" w:hAnsi="Times New Roman"/>
          <w:szCs w:val="24"/>
        </w:rPr>
        <w:t>: l’ipotesi di Wegener, le prove a sostegno, detrattori (argomento interamente svolto in CLIL)</w:t>
      </w:r>
      <w:r w:rsidR="00A84461">
        <w:rPr>
          <w:rFonts w:ascii="Times New Roman" w:hAnsi="Times New Roman"/>
          <w:szCs w:val="24"/>
        </w:rPr>
        <w:t xml:space="preserve"> (Capitolo 6 Lezione 1)</w:t>
      </w:r>
    </w:p>
    <w:p w14:paraId="21273055" w14:textId="26E9E7C0" w:rsidR="0089672F" w:rsidRDefault="0089672F" w:rsidP="0089672F">
      <w:pPr>
        <w:pStyle w:val="Paragrafoelenco"/>
        <w:numPr>
          <w:ilvl w:val="0"/>
          <w:numId w:val="13"/>
        </w:numPr>
        <w:jc w:val="both"/>
        <w:rPr>
          <w:rFonts w:ascii="Times New Roman" w:hAnsi="Times New Roman"/>
          <w:szCs w:val="24"/>
        </w:rPr>
      </w:pPr>
      <w:r w:rsidRPr="00A84461">
        <w:rPr>
          <w:rFonts w:ascii="Times New Roman" w:hAnsi="Times New Roman"/>
          <w:b/>
          <w:szCs w:val="24"/>
        </w:rPr>
        <w:t>Le placche litosferiche</w:t>
      </w:r>
      <w:r w:rsidRPr="00A84461">
        <w:rPr>
          <w:rFonts w:ascii="Times New Roman" w:hAnsi="Times New Roman"/>
          <w:szCs w:val="24"/>
        </w:rPr>
        <w:t xml:space="preserve"> (Cap.</w:t>
      </w:r>
      <w:r w:rsidR="00A84461" w:rsidRPr="00A84461">
        <w:rPr>
          <w:rFonts w:ascii="Times New Roman" w:hAnsi="Times New Roman"/>
          <w:szCs w:val="24"/>
        </w:rPr>
        <w:t>7</w:t>
      </w:r>
      <w:r w:rsidRPr="00A84461">
        <w:rPr>
          <w:rFonts w:ascii="Times New Roman" w:hAnsi="Times New Roman"/>
          <w:szCs w:val="24"/>
        </w:rPr>
        <w:t xml:space="preserve">, </w:t>
      </w:r>
      <w:r w:rsidR="00A84461" w:rsidRPr="00A84461">
        <w:rPr>
          <w:rFonts w:ascii="Times New Roman" w:hAnsi="Times New Roman"/>
          <w:szCs w:val="24"/>
        </w:rPr>
        <w:t>lezioni 2,3,4,5,6</w:t>
      </w:r>
      <w:r w:rsidRPr="00A84461">
        <w:rPr>
          <w:rFonts w:ascii="Times New Roman" w:hAnsi="Times New Roman"/>
          <w:szCs w:val="24"/>
        </w:rPr>
        <w:t>): suddivisione della litosfera in placche e loro caratteristiche; fenomeni vulcanici, sismici e placche</w:t>
      </w:r>
      <w:r w:rsidR="00A84461" w:rsidRPr="00A84461">
        <w:rPr>
          <w:rFonts w:ascii="Times New Roman" w:hAnsi="Times New Roman"/>
          <w:szCs w:val="24"/>
        </w:rPr>
        <w:t>;</w:t>
      </w:r>
      <w:r w:rsidRPr="00A84461">
        <w:rPr>
          <w:rFonts w:ascii="Times New Roman" w:hAnsi="Times New Roman"/>
          <w:szCs w:val="24"/>
        </w:rPr>
        <w:t xml:space="preserve"> dorsali medio oceaniche, meccanismo di espansione, prove dell’espansione, faglie trasformi, punti caldi</w:t>
      </w:r>
      <w:r w:rsidR="00A84461" w:rsidRPr="00A84461">
        <w:rPr>
          <w:rFonts w:ascii="Times New Roman" w:hAnsi="Times New Roman"/>
          <w:szCs w:val="24"/>
        </w:rPr>
        <w:t xml:space="preserve">; </w:t>
      </w:r>
      <w:r w:rsidR="00A84461">
        <w:rPr>
          <w:rFonts w:ascii="Times New Roman" w:hAnsi="Times New Roman"/>
          <w:szCs w:val="24"/>
        </w:rPr>
        <w:t>margi</w:t>
      </w:r>
      <w:r w:rsidRPr="00A84461">
        <w:rPr>
          <w:rFonts w:ascii="Times New Roman" w:hAnsi="Times New Roman"/>
          <w:szCs w:val="24"/>
        </w:rPr>
        <w:t xml:space="preserve">ni passivi, attivi trasformi, fenomeni che li caratterizzano, tettonica delle placche ed </w:t>
      </w:r>
      <w:r w:rsidR="006B7279">
        <w:rPr>
          <w:rFonts w:ascii="Times New Roman" w:hAnsi="Times New Roman"/>
          <w:szCs w:val="24"/>
        </w:rPr>
        <w:t>orogenesis; motore delle placche, hot spot (argomento svolto in CLIL)</w:t>
      </w:r>
    </w:p>
    <w:p w14:paraId="766C7515" w14:textId="77777777" w:rsidR="00F858D6" w:rsidRPr="00A84461" w:rsidRDefault="00F858D6" w:rsidP="00F858D6">
      <w:pPr>
        <w:pStyle w:val="Paragrafoelenco"/>
        <w:jc w:val="both"/>
        <w:rPr>
          <w:rFonts w:ascii="Times New Roman" w:hAnsi="Times New Roman"/>
          <w:szCs w:val="24"/>
        </w:rPr>
      </w:pPr>
    </w:p>
    <w:p w14:paraId="09A0328C" w14:textId="5BC9C7BE" w:rsidR="0089672F" w:rsidRPr="0089672F" w:rsidRDefault="0089672F" w:rsidP="0089672F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89672F">
        <w:rPr>
          <w:rFonts w:ascii="Times New Roman" w:hAnsi="Times New Roman" w:cs="Times New Roman"/>
          <w:b/>
          <w:smallCaps/>
          <w:sz w:val="24"/>
          <w:szCs w:val="24"/>
        </w:rPr>
        <w:t>Chimica organica:</w:t>
      </w:r>
    </w:p>
    <w:p w14:paraId="0075546E" w14:textId="2F950392" w:rsidR="00F50696" w:rsidRDefault="0089672F" w:rsidP="0089672F">
      <w:pPr>
        <w:pStyle w:val="Paragrafoelenco"/>
        <w:numPr>
          <w:ilvl w:val="0"/>
          <w:numId w:val="14"/>
        </w:numPr>
        <w:jc w:val="both"/>
        <w:rPr>
          <w:rFonts w:ascii="Times New Roman" w:hAnsi="Times New Roman"/>
          <w:szCs w:val="24"/>
        </w:rPr>
      </w:pPr>
      <w:r w:rsidRPr="00F50696">
        <w:rPr>
          <w:rFonts w:ascii="Times New Roman" w:hAnsi="Times New Roman"/>
          <w:b/>
          <w:szCs w:val="24"/>
        </w:rPr>
        <w:t>Il carbonio</w:t>
      </w:r>
      <w:r w:rsidR="00F50696" w:rsidRPr="00F50696">
        <w:rPr>
          <w:rFonts w:ascii="Times New Roman" w:hAnsi="Times New Roman"/>
          <w:b/>
          <w:szCs w:val="24"/>
        </w:rPr>
        <w:t>. Idrocarburi, idrocarburi aromatici</w:t>
      </w:r>
      <w:r w:rsidRPr="00F50696">
        <w:rPr>
          <w:rFonts w:ascii="Times New Roman" w:hAnsi="Times New Roman"/>
          <w:szCs w:val="24"/>
        </w:rPr>
        <w:t xml:space="preserve"> (</w:t>
      </w:r>
      <w:r w:rsidR="006B7279">
        <w:rPr>
          <w:rFonts w:ascii="Times New Roman" w:hAnsi="Times New Roman"/>
          <w:szCs w:val="24"/>
        </w:rPr>
        <w:t xml:space="preserve">unità 1 tutta, 2tutta tranne preparazione delle sostanze, sostituzione elettrofila aromatica) </w:t>
      </w:r>
      <w:r w:rsidRPr="00F50696">
        <w:rPr>
          <w:rFonts w:ascii="Times New Roman" w:hAnsi="Times New Roman"/>
          <w:szCs w:val="24"/>
        </w:rPr>
        <w:t>caratteristiche dell’atomo di carbonio, ibridazioni possibili, gruppi funzionali e cenni sulle classi di composti organici; alcani, alcheni, alchini: caratteristiche strutturali, regole di nomenclatura, proprietà fisico chimiche, reazioni caratteristiche, isomeria in alcani e alcheni</w:t>
      </w:r>
      <w:r w:rsidR="00F50696" w:rsidRPr="00F50696">
        <w:rPr>
          <w:rFonts w:ascii="Times New Roman" w:hAnsi="Times New Roman"/>
          <w:szCs w:val="24"/>
        </w:rPr>
        <w:t xml:space="preserve">; </w:t>
      </w:r>
      <w:r w:rsidRPr="00F50696">
        <w:rPr>
          <w:rFonts w:ascii="Times New Roman" w:hAnsi="Times New Roman"/>
          <w:szCs w:val="24"/>
        </w:rPr>
        <w:t>il benzene, struttura, nomenclatura</w:t>
      </w:r>
      <w:r w:rsidR="00F50696">
        <w:rPr>
          <w:rFonts w:ascii="Times New Roman" w:hAnsi="Times New Roman"/>
          <w:szCs w:val="24"/>
        </w:rPr>
        <w:t>.</w:t>
      </w:r>
      <w:r w:rsidRPr="00F50696">
        <w:rPr>
          <w:rFonts w:ascii="Times New Roman" w:hAnsi="Times New Roman"/>
          <w:szCs w:val="24"/>
        </w:rPr>
        <w:t xml:space="preserve"> </w:t>
      </w:r>
    </w:p>
    <w:p w14:paraId="6CC94077" w14:textId="41BA008B" w:rsidR="0089672F" w:rsidRPr="00F50696" w:rsidRDefault="00F50696" w:rsidP="0089672F">
      <w:pPr>
        <w:pStyle w:val="Paragrafoelenco"/>
        <w:numPr>
          <w:ilvl w:val="0"/>
          <w:numId w:val="14"/>
        </w:numPr>
        <w:jc w:val="both"/>
        <w:rPr>
          <w:rFonts w:ascii="Times New Roman" w:hAnsi="Times New Roman"/>
          <w:szCs w:val="24"/>
        </w:rPr>
      </w:pPr>
      <w:r w:rsidRPr="00F50696">
        <w:rPr>
          <w:rFonts w:ascii="Times New Roman" w:hAnsi="Times New Roman"/>
          <w:b/>
          <w:szCs w:val="24"/>
        </w:rPr>
        <w:t xml:space="preserve">Derivati degli idrocarburi </w:t>
      </w:r>
      <w:r w:rsidRPr="00F50696">
        <w:rPr>
          <w:rFonts w:ascii="Times New Roman" w:hAnsi="Times New Roman"/>
          <w:bCs/>
          <w:szCs w:val="24"/>
        </w:rPr>
        <w:t>(</w:t>
      </w:r>
      <w:r w:rsidR="004130DE">
        <w:rPr>
          <w:rFonts w:ascii="Times New Roman" w:hAnsi="Times New Roman"/>
          <w:bCs/>
          <w:szCs w:val="24"/>
        </w:rPr>
        <w:t>unità</w:t>
      </w:r>
      <w:r w:rsidR="00AD1449">
        <w:rPr>
          <w:rFonts w:ascii="Times New Roman" w:hAnsi="Times New Roman"/>
          <w:bCs/>
          <w:szCs w:val="24"/>
        </w:rPr>
        <w:t xml:space="preserve"> </w:t>
      </w:r>
      <w:r w:rsidR="004130DE">
        <w:rPr>
          <w:rFonts w:ascii="Times New Roman" w:hAnsi="Times New Roman"/>
          <w:bCs/>
          <w:szCs w:val="24"/>
        </w:rPr>
        <w:t>3</w:t>
      </w:r>
      <w:r w:rsidR="00AD1449">
        <w:rPr>
          <w:rFonts w:ascii="Times New Roman" w:hAnsi="Times New Roman"/>
          <w:bCs/>
          <w:szCs w:val="24"/>
        </w:rPr>
        <w:t xml:space="preserve"> tutto tranne metodi di preparazione</w:t>
      </w:r>
      <w:r w:rsidR="004130DE">
        <w:rPr>
          <w:rFonts w:ascii="Times New Roman" w:hAnsi="Times New Roman"/>
          <w:bCs/>
          <w:szCs w:val="24"/>
        </w:rPr>
        <w:t>, specifiche sulle reazioni</w:t>
      </w:r>
      <w:r w:rsidRPr="00F50696">
        <w:rPr>
          <w:rFonts w:ascii="Times New Roman" w:hAnsi="Times New Roman"/>
          <w:bCs/>
          <w:szCs w:val="24"/>
        </w:rPr>
        <w:t>)</w:t>
      </w:r>
      <w:r w:rsidRPr="00F50696">
        <w:rPr>
          <w:rFonts w:ascii="Times New Roman" w:hAnsi="Times New Roman"/>
          <w:b/>
          <w:szCs w:val="24"/>
        </w:rPr>
        <w:t xml:space="preserve"> </w:t>
      </w:r>
      <w:r w:rsidR="0089672F" w:rsidRPr="00F50696">
        <w:rPr>
          <w:rFonts w:ascii="Times New Roman" w:hAnsi="Times New Roman"/>
          <w:bCs/>
          <w:szCs w:val="24"/>
        </w:rPr>
        <w:t>Alogeno derivati</w:t>
      </w:r>
      <w:r w:rsidR="0089672F" w:rsidRPr="00F50696">
        <w:rPr>
          <w:rFonts w:ascii="Times New Roman" w:hAnsi="Times New Roman"/>
          <w:szCs w:val="24"/>
        </w:rPr>
        <w:t xml:space="preserve"> caratteristiche generali, nomenclatura, cenni sulla reattività</w:t>
      </w:r>
      <w:r w:rsidRPr="00F50696">
        <w:rPr>
          <w:rFonts w:ascii="Times New Roman" w:hAnsi="Times New Roman"/>
          <w:szCs w:val="24"/>
        </w:rPr>
        <w:t xml:space="preserve">; </w:t>
      </w:r>
      <w:r w:rsidR="0089672F" w:rsidRPr="00F50696">
        <w:rPr>
          <w:rFonts w:ascii="Times New Roman" w:hAnsi="Times New Roman"/>
          <w:bCs/>
          <w:szCs w:val="24"/>
        </w:rPr>
        <w:t>Alcoli</w:t>
      </w:r>
      <w:r w:rsidR="0089672F" w:rsidRPr="00F50696">
        <w:rPr>
          <w:rFonts w:ascii="Times New Roman" w:hAnsi="Times New Roman"/>
          <w:szCs w:val="24"/>
        </w:rPr>
        <w:t xml:space="preserve"> caratteristiche generali degli alcoli, nomenclatura, proprietà fisico – chimiche, disidratazione ed esterificazione degli alcoli, cenni; polialcoli</w:t>
      </w:r>
      <w:r w:rsidRPr="00F50696">
        <w:rPr>
          <w:rFonts w:ascii="Times New Roman" w:hAnsi="Times New Roman"/>
          <w:szCs w:val="24"/>
        </w:rPr>
        <w:t xml:space="preserve">; </w:t>
      </w:r>
      <w:r w:rsidR="0089672F" w:rsidRPr="00F50696">
        <w:rPr>
          <w:rFonts w:ascii="Times New Roman" w:hAnsi="Times New Roman"/>
          <w:bCs/>
          <w:szCs w:val="24"/>
        </w:rPr>
        <w:t>Aldeidi e chetoni</w:t>
      </w:r>
      <w:r w:rsidR="0089672F" w:rsidRPr="00F50696">
        <w:rPr>
          <w:rFonts w:ascii="Times New Roman" w:hAnsi="Times New Roman"/>
          <w:szCs w:val="24"/>
        </w:rPr>
        <w:t xml:space="preserve"> caratteristiche, nomenclatura, cenni sulle reazioni di ossidazione di aldeidi e chetoni</w:t>
      </w:r>
      <w:r w:rsidRPr="00F50696">
        <w:rPr>
          <w:rFonts w:ascii="Times New Roman" w:hAnsi="Times New Roman"/>
          <w:szCs w:val="24"/>
        </w:rPr>
        <w:t xml:space="preserve"> </w:t>
      </w:r>
      <w:r w:rsidR="0089672F" w:rsidRPr="00F50696">
        <w:rPr>
          <w:rFonts w:ascii="Times New Roman" w:hAnsi="Times New Roman"/>
          <w:bCs/>
          <w:szCs w:val="24"/>
        </w:rPr>
        <w:t>Acidi carbossilici</w:t>
      </w:r>
      <w:r w:rsidR="0089672F" w:rsidRPr="00F50696">
        <w:rPr>
          <w:rFonts w:ascii="Times New Roman" w:hAnsi="Times New Roman"/>
          <w:szCs w:val="24"/>
        </w:rPr>
        <w:t xml:space="preserve"> caratteristiche e proprietà, nomenclatura, acidi grassi, reazioni, alcuni derivati: esteri, </w:t>
      </w:r>
      <w:r w:rsidR="00173987">
        <w:rPr>
          <w:rFonts w:ascii="Times New Roman" w:hAnsi="Times New Roman"/>
          <w:bCs/>
          <w:szCs w:val="24"/>
        </w:rPr>
        <w:t>A</w:t>
      </w:r>
      <w:r w:rsidR="0089672F" w:rsidRPr="00F50696">
        <w:rPr>
          <w:rFonts w:ascii="Times New Roman" w:hAnsi="Times New Roman"/>
          <w:bCs/>
          <w:szCs w:val="24"/>
        </w:rPr>
        <w:t>mmine</w:t>
      </w:r>
      <w:r w:rsidR="0089672F" w:rsidRPr="00F50696">
        <w:rPr>
          <w:rFonts w:ascii="Times New Roman" w:hAnsi="Times New Roman"/>
          <w:szCs w:val="24"/>
        </w:rPr>
        <w:t xml:space="preserve">  caratteristiche, proprietà fisico – chimiche</w:t>
      </w:r>
      <w:r w:rsidR="004130DE">
        <w:rPr>
          <w:rFonts w:ascii="Times New Roman" w:hAnsi="Times New Roman"/>
          <w:szCs w:val="24"/>
        </w:rPr>
        <w:t>; polimeri di addizione e condensazione.</w:t>
      </w:r>
    </w:p>
    <w:p w14:paraId="53B2A990" w14:textId="39D4A525" w:rsidR="00173987" w:rsidRPr="00F858D6" w:rsidRDefault="00D17AA1" w:rsidP="0089672F">
      <w:pPr>
        <w:pStyle w:val="Paragrafoelenco"/>
        <w:numPr>
          <w:ilvl w:val="0"/>
          <w:numId w:val="14"/>
        </w:numPr>
        <w:jc w:val="both"/>
        <w:rPr>
          <w:rFonts w:ascii="Times New Roman" w:hAnsi="Times New Roman"/>
          <w:b/>
          <w:smallCaps/>
          <w:szCs w:val="24"/>
        </w:rPr>
      </w:pPr>
      <w:r w:rsidRPr="00173987">
        <w:rPr>
          <w:rFonts w:ascii="Times New Roman" w:hAnsi="Times New Roman"/>
          <w:b/>
          <w:szCs w:val="24"/>
        </w:rPr>
        <w:lastRenderedPageBreak/>
        <w:t>Isomeria</w:t>
      </w:r>
      <w:r w:rsidR="0089672F" w:rsidRPr="00173987">
        <w:rPr>
          <w:rFonts w:ascii="Times New Roman" w:hAnsi="Times New Roman"/>
          <w:szCs w:val="24"/>
        </w:rPr>
        <w:t xml:space="preserve"> (</w:t>
      </w:r>
      <w:r w:rsidR="004130DE">
        <w:rPr>
          <w:rFonts w:ascii="Times New Roman" w:hAnsi="Times New Roman"/>
          <w:szCs w:val="24"/>
        </w:rPr>
        <w:t xml:space="preserve">unità 1 </w:t>
      </w:r>
      <w:r w:rsidR="00173987" w:rsidRPr="00173987">
        <w:rPr>
          <w:rFonts w:ascii="Times New Roman" w:hAnsi="Times New Roman"/>
          <w:szCs w:val="24"/>
        </w:rPr>
        <w:t xml:space="preserve">e </w:t>
      </w:r>
      <w:r w:rsidR="004130DE">
        <w:rPr>
          <w:rFonts w:ascii="Times New Roman" w:hAnsi="Times New Roman"/>
          <w:szCs w:val="24"/>
        </w:rPr>
        <w:t>2</w:t>
      </w:r>
      <w:r w:rsidR="00173987" w:rsidRPr="00173987">
        <w:rPr>
          <w:rFonts w:ascii="Times New Roman" w:hAnsi="Times New Roman"/>
          <w:szCs w:val="24"/>
        </w:rPr>
        <w:t xml:space="preserve"> su paragrafi specifici</w:t>
      </w:r>
      <w:r w:rsidR="0089672F" w:rsidRPr="00173987">
        <w:rPr>
          <w:rFonts w:ascii="Times New Roman" w:hAnsi="Times New Roman"/>
          <w:szCs w:val="24"/>
        </w:rPr>
        <w:t xml:space="preserve">): </w:t>
      </w:r>
      <w:r w:rsidRPr="00173987">
        <w:rPr>
          <w:rFonts w:ascii="Times New Roman" w:hAnsi="Times New Roman"/>
          <w:szCs w:val="24"/>
        </w:rPr>
        <w:t xml:space="preserve">le isomerie strutturali,l’isomeria geometrica degli alcani;  la </w:t>
      </w:r>
      <w:r w:rsidR="0089672F" w:rsidRPr="00173987">
        <w:rPr>
          <w:rFonts w:ascii="Times New Roman" w:hAnsi="Times New Roman"/>
          <w:szCs w:val="24"/>
        </w:rPr>
        <w:t xml:space="preserve">stereosiomeria, chiralità, convenzione D e L, molecole con più centri stereogenici </w:t>
      </w:r>
    </w:p>
    <w:p w14:paraId="2DD05E13" w14:textId="77777777" w:rsidR="00F858D6" w:rsidRPr="00173987" w:rsidRDefault="00F858D6" w:rsidP="00F858D6">
      <w:pPr>
        <w:pStyle w:val="Paragrafoelenco"/>
        <w:jc w:val="both"/>
        <w:rPr>
          <w:rFonts w:ascii="Times New Roman" w:hAnsi="Times New Roman"/>
          <w:b/>
          <w:smallCaps/>
          <w:szCs w:val="24"/>
        </w:rPr>
      </w:pPr>
    </w:p>
    <w:p w14:paraId="01BC2398" w14:textId="65318A2E" w:rsidR="00CD6863" w:rsidRDefault="00CD6863" w:rsidP="00CD6863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89672F">
        <w:rPr>
          <w:rFonts w:ascii="Times New Roman" w:hAnsi="Times New Roman" w:cs="Times New Roman"/>
          <w:b/>
          <w:smallCaps/>
          <w:sz w:val="24"/>
          <w:szCs w:val="24"/>
        </w:rPr>
        <w:t>Biochimica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e Biotecnologie:</w:t>
      </w:r>
    </w:p>
    <w:p w14:paraId="600C4792" w14:textId="77777777" w:rsidR="00173987" w:rsidRPr="00173987" w:rsidRDefault="00173987" w:rsidP="00173987">
      <w:pPr>
        <w:pStyle w:val="Paragrafoelenco"/>
        <w:jc w:val="both"/>
        <w:rPr>
          <w:rFonts w:ascii="Times New Roman" w:hAnsi="Times New Roman"/>
          <w:b/>
          <w:smallCaps/>
          <w:szCs w:val="24"/>
        </w:rPr>
      </w:pPr>
      <w:r w:rsidRPr="00173987">
        <w:rPr>
          <w:rFonts w:ascii="Times New Roman" w:hAnsi="Times New Roman"/>
          <w:b/>
          <w:smallCaps/>
          <w:szCs w:val="24"/>
        </w:rPr>
        <w:t>Biochimica:</w:t>
      </w:r>
    </w:p>
    <w:p w14:paraId="1179BA49" w14:textId="5161DDA9" w:rsidR="00173987" w:rsidRPr="004130DE" w:rsidRDefault="004130DE" w:rsidP="00173987">
      <w:pPr>
        <w:pStyle w:val="Paragrafoelenco"/>
        <w:numPr>
          <w:ilvl w:val="0"/>
          <w:numId w:val="16"/>
        </w:numPr>
        <w:ind w:left="69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*</w:t>
      </w:r>
      <w:r w:rsidR="00173987" w:rsidRPr="004130DE">
        <w:rPr>
          <w:rFonts w:ascii="Times New Roman" w:hAnsi="Times New Roman"/>
          <w:b/>
          <w:szCs w:val="24"/>
        </w:rPr>
        <w:t>I carboidrati</w:t>
      </w:r>
      <w:r w:rsidR="00173987" w:rsidRPr="004130DE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unità 4 p</w:t>
      </w:r>
      <w:r w:rsidR="00173987" w:rsidRPr="004130DE">
        <w:rPr>
          <w:rFonts w:ascii="Times New Roman" w:hAnsi="Times New Roman"/>
          <w:szCs w:val="24"/>
        </w:rPr>
        <w:t>aragrafi 1-</w:t>
      </w:r>
      <w:r>
        <w:rPr>
          <w:rFonts w:ascii="Times New Roman" w:hAnsi="Times New Roman"/>
          <w:szCs w:val="24"/>
        </w:rPr>
        <w:t>2</w:t>
      </w:r>
      <w:r w:rsidR="00173987" w:rsidRPr="004130DE">
        <w:rPr>
          <w:rFonts w:ascii="Times New Roman" w:hAnsi="Times New Roman"/>
          <w:szCs w:val="24"/>
        </w:rPr>
        <w:t>): monosaccaridi, disaccaridi, polisaccaridi, caratteristiche e funzioni; legame glicosidico; strutture lineari e cicliche, anomeri alfa e beta</w:t>
      </w:r>
      <w:r>
        <w:rPr>
          <w:rFonts w:ascii="Times New Roman" w:hAnsi="Times New Roman"/>
          <w:b/>
          <w:szCs w:val="24"/>
        </w:rPr>
        <w:t>;</w:t>
      </w:r>
    </w:p>
    <w:p w14:paraId="7C8BA4D0" w14:textId="422D036F" w:rsidR="00F50696" w:rsidRPr="0089672F" w:rsidRDefault="00F50696" w:rsidP="00F50696">
      <w:pPr>
        <w:pStyle w:val="Paragrafoelenco"/>
        <w:numPr>
          <w:ilvl w:val="0"/>
          <w:numId w:val="15"/>
        </w:numPr>
        <w:jc w:val="both"/>
        <w:rPr>
          <w:rFonts w:ascii="Times New Roman" w:hAnsi="Times New Roman"/>
          <w:b/>
          <w:smallCaps/>
          <w:szCs w:val="24"/>
        </w:rPr>
      </w:pPr>
      <w:r w:rsidRPr="0089672F">
        <w:rPr>
          <w:rFonts w:ascii="Times New Roman" w:hAnsi="Times New Roman"/>
          <w:b/>
          <w:szCs w:val="24"/>
        </w:rPr>
        <w:t>Le proteine</w:t>
      </w:r>
      <w:r w:rsidRPr="0089672F">
        <w:rPr>
          <w:rFonts w:ascii="Times New Roman" w:hAnsi="Times New Roman"/>
          <w:szCs w:val="24"/>
        </w:rPr>
        <w:t xml:space="preserve"> (</w:t>
      </w:r>
      <w:r w:rsidR="004130DE">
        <w:rPr>
          <w:rFonts w:ascii="Times New Roman" w:hAnsi="Times New Roman"/>
          <w:szCs w:val="24"/>
        </w:rPr>
        <w:t>unità 4 paragrafo 4</w:t>
      </w:r>
      <w:r w:rsidRPr="0089672F">
        <w:rPr>
          <w:rFonts w:ascii="Times New Roman" w:hAnsi="Times New Roman"/>
          <w:szCs w:val="24"/>
        </w:rPr>
        <w:t>): gli aminoacidi e le loro caratteristiche, legame peptidico, struttura primaria, secondaria, terziaria e quaternaria delle proteine, proteine globulari e fibrose, funzioni delle proteine, denaturazione</w:t>
      </w:r>
      <w:r w:rsidR="004130DE">
        <w:rPr>
          <w:rFonts w:ascii="Times New Roman" w:hAnsi="Times New Roman"/>
          <w:szCs w:val="24"/>
        </w:rPr>
        <w:t>;</w:t>
      </w:r>
    </w:p>
    <w:p w14:paraId="143EB86D" w14:textId="32BDF755" w:rsidR="00F50696" w:rsidRPr="00F50696" w:rsidRDefault="00F50696" w:rsidP="00F50696">
      <w:pPr>
        <w:pStyle w:val="Paragrafoelenco"/>
        <w:numPr>
          <w:ilvl w:val="0"/>
          <w:numId w:val="15"/>
        </w:numPr>
        <w:jc w:val="both"/>
        <w:rPr>
          <w:rFonts w:ascii="Times New Roman" w:hAnsi="Times New Roman"/>
          <w:b/>
          <w:smallCaps/>
          <w:szCs w:val="24"/>
        </w:rPr>
      </w:pPr>
      <w:r w:rsidRPr="0089672F">
        <w:rPr>
          <w:rFonts w:ascii="Times New Roman" w:hAnsi="Times New Roman"/>
          <w:b/>
          <w:szCs w:val="24"/>
        </w:rPr>
        <w:t>Gli enzimi</w:t>
      </w:r>
      <w:r w:rsidR="00D17AA1">
        <w:rPr>
          <w:rFonts w:ascii="Times New Roman" w:hAnsi="Times New Roman"/>
          <w:b/>
          <w:szCs w:val="24"/>
        </w:rPr>
        <w:t xml:space="preserve"> e l’energia</w:t>
      </w:r>
      <w:r w:rsidRPr="0089672F">
        <w:rPr>
          <w:rFonts w:ascii="Times New Roman" w:hAnsi="Times New Roman"/>
          <w:szCs w:val="24"/>
        </w:rPr>
        <w:t>: (</w:t>
      </w:r>
      <w:r w:rsidR="007117A3">
        <w:rPr>
          <w:rFonts w:ascii="Times New Roman" w:hAnsi="Times New Roman"/>
          <w:szCs w:val="24"/>
        </w:rPr>
        <w:t>unità 5 tutto tranne cinetica enzimatica):</w:t>
      </w:r>
      <w:r w:rsidRPr="0089672F">
        <w:rPr>
          <w:rFonts w:ascii="Times New Roman" w:hAnsi="Times New Roman"/>
          <w:szCs w:val="24"/>
        </w:rPr>
        <w:t xml:space="preserve"> catalizzatori ed enzimi, catalisi enzimatica, enzimi ed energia di attivazione, fattori legati all’attività enzimatica, substrati ed inibitori, effettori e cofattori</w:t>
      </w:r>
      <w:r w:rsidR="00D17AA1">
        <w:rPr>
          <w:rFonts w:ascii="Times New Roman" w:hAnsi="Times New Roman"/>
          <w:szCs w:val="24"/>
        </w:rPr>
        <w:t xml:space="preserve">; ATP </w:t>
      </w:r>
      <w:r w:rsidR="004130DE">
        <w:rPr>
          <w:rFonts w:ascii="Times New Roman" w:hAnsi="Times New Roman"/>
          <w:szCs w:val="24"/>
        </w:rPr>
        <w:t>caratteristiche</w:t>
      </w:r>
      <w:r w:rsidR="00D17AA1">
        <w:rPr>
          <w:rFonts w:ascii="Times New Roman" w:hAnsi="Times New Roman"/>
          <w:szCs w:val="24"/>
        </w:rPr>
        <w:t xml:space="preserve"> e ruolo, ciclo dell AT</w:t>
      </w:r>
      <w:r w:rsidR="004130DE">
        <w:rPr>
          <w:rFonts w:ascii="Times New Roman" w:hAnsi="Times New Roman"/>
          <w:szCs w:val="24"/>
        </w:rPr>
        <w:t>P</w:t>
      </w:r>
      <w:r w:rsidR="00D17AA1">
        <w:rPr>
          <w:rFonts w:ascii="Times New Roman" w:hAnsi="Times New Roman"/>
          <w:szCs w:val="24"/>
        </w:rPr>
        <w:t>, catabolismo</w:t>
      </w:r>
      <w:r w:rsidR="004130DE">
        <w:rPr>
          <w:rFonts w:ascii="Times New Roman" w:hAnsi="Times New Roman"/>
          <w:szCs w:val="24"/>
        </w:rPr>
        <w:t xml:space="preserve"> </w:t>
      </w:r>
      <w:r w:rsidR="00D17AA1">
        <w:rPr>
          <w:rFonts w:ascii="Times New Roman" w:hAnsi="Times New Roman"/>
          <w:szCs w:val="24"/>
        </w:rPr>
        <w:t>e  anabolismo</w:t>
      </w:r>
      <w:r w:rsidR="004130DE">
        <w:rPr>
          <w:rFonts w:ascii="Times New Roman" w:hAnsi="Times New Roman"/>
          <w:szCs w:val="24"/>
        </w:rPr>
        <w:t>;</w:t>
      </w:r>
    </w:p>
    <w:p w14:paraId="0D392B63" w14:textId="24A87B2D" w:rsidR="00F50696" w:rsidRPr="0089672F" w:rsidRDefault="004130DE" w:rsidP="00F50696">
      <w:pPr>
        <w:pStyle w:val="Paragrafoelenco"/>
        <w:numPr>
          <w:ilvl w:val="0"/>
          <w:numId w:val="15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</w:t>
      </w:r>
      <w:r w:rsidR="00F50696" w:rsidRPr="0089672F">
        <w:rPr>
          <w:rFonts w:ascii="Times New Roman" w:hAnsi="Times New Roman"/>
          <w:b/>
          <w:szCs w:val="24"/>
        </w:rPr>
        <w:t>I lipidi</w:t>
      </w:r>
      <w:r w:rsidR="00F50696" w:rsidRPr="0089672F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unità 4 paragrafo 3</w:t>
      </w:r>
      <w:r w:rsidR="00F50696" w:rsidRPr="0089672F">
        <w:rPr>
          <w:rFonts w:ascii="Times New Roman" w:hAnsi="Times New Roman"/>
          <w:szCs w:val="24"/>
        </w:rPr>
        <w:t>): funzioni dei lipidi, acidi grassi e trigliceridi, fosfolipidi, bilayer lipidico, membrane cellulari e trasporto attraverso la membrana, cere, molecole isoprenoidi, steroidi</w:t>
      </w:r>
      <w:r>
        <w:rPr>
          <w:rFonts w:ascii="Times New Roman" w:hAnsi="Times New Roman"/>
          <w:szCs w:val="24"/>
        </w:rPr>
        <w:t>;</w:t>
      </w:r>
    </w:p>
    <w:p w14:paraId="7B24EB44" w14:textId="07F6B6AA" w:rsidR="007117A3" w:rsidRDefault="00F50696" w:rsidP="007B58EC">
      <w:pPr>
        <w:pStyle w:val="Paragrafoelenco"/>
        <w:numPr>
          <w:ilvl w:val="0"/>
          <w:numId w:val="15"/>
        </w:numPr>
        <w:ind w:left="754" w:hanging="357"/>
        <w:jc w:val="both"/>
        <w:rPr>
          <w:rFonts w:ascii="Times New Roman" w:hAnsi="Times New Roman"/>
          <w:szCs w:val="24"/>
        </w:rPr>
      </w:pPr>
      <w:r w:rsidRPr="007117A3">
        <w:rPr>
          <w:rFonts w:ascii="Times New Roman" w:hAnsi="Times New Roman"/>
          <w:szCs w:val="24"/>
        </w:rPr>
        <w:t>*</w:t>
      </w:r>
      <w:r w:rsidRPr="007117A3">
        <w:rPr>
          <w:rFonts w:ascii="Times New Roman" w:hAnsi="Times New Roman"/>
          <w:b/>
          <w:szCs w:val="24"/>
        </w:rPr>
        <w:t>Acidi nucleici</w:t>
      </w:r>
      <w:r w:rsidRPr="007117A3">
        <w:rPr>
          <w:rFonts w:ascii="Times New Roman" w:hAnsi="Times New Roman"/>
          <w:szCs w:val="24"/>
        </w:rPr>
        <w:t xml:space="preserve"> (</w:t>
      </w:r>
      <w:r w:rsidR="004130DE" w:rsidRPr="007117A3">
        <w:rPr>
          <w:rFonts w:ascii="Times New Roman" w:hAnsi="Times New Roman"/>
          <w:szCs w:val="24"/>
        </w:rPr>
        <w:t xml:space="preserve">unità 4 </w:t>
      </w:r>
      <w:r w:rsidR="00173987" w:rsidRPr="007117A3">
        <w:rPr>
          <w:rFonts w:ascii="Times New Roman" w:hAnsi="Times New Roman"/>
          <w:szCs w:val="24"/>
        </w:rPr>
        <w:t>paragraf</w:t>
      </w:r>
      <w:r w:rsidR="004130DE" w:rsidRPr="007117A3">
        <w:rPr>
          <w:rFonts w:ascii="Times New Roman" w:hAnsi="Times New Roman"/>
          <w:szCs w:val="24"/>
        </w:rPr>
        <w:t xml:space="preserve">o </w:t>
      </w:r>
      <w:r w:rsidR="00173987" w:rsidRPr="007117A3">
        <w:rPr>
          <w:rFonts w:ascii="Times New Roman" w:hAnsi="Times New Roman"/>
          <w:szCs w:val="24"/>
        </w:rPr>
        <w:t>5</w:t>
      </w:r>
      <w:r w:rsidRPr="007117A3">
        <w:rPr>
          <w:rFonts w:ascii="Times New Roman" w:hAnsi="Times New Roman"/>
          <w:szCs w:val="24"/>
        </w:rPr>
        <w:t xml:space="preserve">): DNA e RNA, caratteristiche strutturali e funzioni, nucleotidi, </w:t>
      </w:r>
    </w:p>
    <w:p w14:paraId="58AB7670" w14:textId="6E4F0917" w:rsidR="00173987" w:rsidRDefault="00173987" w:rsidP="009E56C7">
      <w:pPr>
        <w:pStyle w:val="Paragrafoelenco"/>
        <w:numPr>
          <w:ilvl w:val="0"/>
          <w:numId w:val="15"/>
        </w:numPr>
        <w:jc w:val="both"/>
        <w:rPr>
          <w:rFonts w:ascii="Times New Roman" w:hAnsi="Times New Roman"/>
          <w:szCs w:val="24"/>
        </w:rPr>
      </w:pPr>
      <w:r w:rsidRPr="009E56C7">
        <w:rPr>
          <w:rFonts w:ascii="Times New Roman" w:hAnsi="Times New Roman"/>
          <w:b/>
          <w:szCs w:val="24"/>
        </w:rPr>
        <w:t>Le biotecnologie</w:t>
      </w:r>
      <w:r w:rsidRPr="009E56C7">
        <w:rPr>
          <w:rFonts w:ascii="Times New Roman" w:hAnsi="Times New Roman"/>
          <w:szCs w:val="24"/>
        </w:rPr>
        <w:t xml:space="preserve"> (capitolo </w:t>
      </w:r>
      <w:r w:rsidR="00FF6741">
        <w:rPr>
          <w:rFonts w:ascii="Times New Roman" w:hAnsi="Times New Roman"/>
          <w:szCs w:val="24"/>
        </w:rPr>
        <w:t>9</w:t>
      </w:r>
      <w:r w:rsidRPr="009E56C7">
        <w:rPr>
          <w:rFonts w:ascii="Times New Roman" w:hAnsi="Times New Roman"/>
          <w:szCs w:val="24"/>
        </w:rPr>
        <w:t xml:space="preserve"> paragrafi 1,</w:t>
      </w:r>
      <w:r w:rsidR="00FF6741">
        <w:rPr>
          <w:rFonts w:ascii="Times New Roman" w:hAnsi="Times New Roman"/>
          <w:szCs w:val="24"/>
        </w:rPr>
        <w:t>2, 3, 4</w:t>
      </w:r>
      <w:r w:rsidRPr="009E56C7">
        <w:rPr>
          <w:rFonts w:ascii="Times New Roman" w:hAnsi="Times New Roman"/>
          <w:szCs w:val="24"/>
        </w:rPr>
        <w:t>): clonare il D</w:t>
      </w:r>
      <w:r w:rsidR="002F0641" w:rsidRPr="009E56C7">
        <w:rPr>
          <w:rFonts w:ascii="Times New Roman" w:hAnsi="Times New Roman"/>
          <w:szCs w:val="24"/>
        </w:rPr>
        <w:t>NA</w:t>
      </w:r>
      <w:r w:rsidRPr="009E56C7">
        <w:rPr>
          <w:rFonts w:ascii="Times New Roman" w:hAnsi="Times New Roman"/>
          <w:szCs w:val="24"/>
        </w:rPr>
        <w:t>, tecniche e strumenti; enzimi di restrizione, plasmidi come vettori, clonaggio dei geni, librerie genomiche; isolamento e amplificazione del DNA, PCR, elettroforesi</w:t>
      </w:r>
      <w:r w:rsidR="001663A3">
        <w:rPr>
          <w:rFonts w:ascii="Times New Roman" w:hAnsi="Times New Roman"/>
          <w:szCs w:val="24"/>
        </w:rPr>
        <w:t>, sequenziamento genico</w:t>
      </w:r>
    </w:p>
    <w:p w14:paraId="691C9EE7" w14:textId="004111D3" w:rsidR="001663A3" w:rsidRPr="009E56C7" w:rsidRDefault="001663A3" w:rsidP="009E56C7">
      <w:pPr>
        <w:pStyle w:val="Paragrafoelenco"/>
        <w:numPr>
          <w:ilvl w:val="0"/>
          <w:numId w:val="15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Metodo CRISPR cas9: </w:t>
      </w:r>
      <w:r>
        <w:rPr>
          <w:rFonts w:ascii="Times New Roman" w:hAnsi="Times New Roman"/>
          <w:bCs/>
          <w:szCs w:val="24"/>
        </w:rPr>
        <w:t xml:space="preserve">le donne e la scienza, scoperta del metodo </w:t>
      </w:r>
      <w:r w:rsidR="00633A1C">
        <w:rPr>
          <w:rFonts w:ascii="Times New Roman" w:hAnsi="Times New Roman"/>
          <w:bCs/>
          <w:szCs w:val="24"/>
        </w:rPr>
        <w:t>CRISPR che è valso il Premio Nobel per la medicina 2020 alle scienziate Emmanuelle Charpentier e Jennifer Doudna. Modulo svolto per la programmazione di Educazione civica</w:t>
      </w:r>
      <w:r w:rsidR="00D0476E">
        <w:rPr>
          <w:rFonts w:ascii="Times New Roman" w:hAnsi="Times New Roman"/>
          <w:bCs/>
          <w:szCs w:val="24"/>
        </w:rPr>
        <w:t>.</w:t>
      </w:r>
    </w:p>
    <w:p w14:paraId="245CF294" w14:textId="77777777" w:rsidR="009E56C7" w:rsidRDefault="009E56C7" w:rsidP="009E56C7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DDFA827" w14:textId="3B4A0713" w:rsidR="009E56C7" w:rsidRPr="00CB4279" w:rsidRDefault="009E56C7" w:rsidP="009E56C7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427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Tutti gli argomenti segnalati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con * </w:t>
      </w:r>
      <w:r w:rsidRPr="00CB4279">
        <w:rPr>
          <w:rFonts w:ascii="Times New Roman" w:eastAsia="Times New Roman" w:hAnsi="Times New Roman" w:cs="Times New Roman"/>
          <w:sz w:val="24"/>
          <w:szCs w:val="24"/>
          <w:lang w:val="en-GB"/>
        </w:rPr>
        <w:t>sono stati svolti in lingua inglese con metodologia CLIL; gli alunni hanno potuto affiancare al materiale in lingua le informazioni sul libro di testo che sono state sopra segnalate.</w:t>
      </w:r>
    </w:p>
    <w:p w14:paraId="44EB7D88" w14:textId="77777777" w:rsidR="00173987" w:rsidRPr="0089672F" w:rsidRDefault="00173987" w:rsidP="00173987">
      <w:pPr>
        <w:pStyle w:val="Paragrafoelenco"/>
        <w:jc w:val="both"/>
        <w:rPr>
          <w:rFonts w:ascii="Times New Roman" w:hAnsi="Times New Roman"/>
          <w:b/>
          <w:smallCaps/>
          <w:szCs w:val="24"/>
        </w:rPr>
      </w:pPr>
    </w:p>
    <w:p w14:paraId="6861A920" w14:textId="77777777" w:rsidR="005C265E" w:rsidRPr="0089672F" w:rsidRDefault="005C265E" w:rsidP="00D1718E">
      <w:pPr>
        <w:spacing w:after="0"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EC64ADF" w14:textId="0A5935FF" w:rsidR="00CD6863" w:rsidRDefault="004E6732" w:rsidP="00CD686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9672F">
        <w:rPr>
          <w:rFonts w:ascii="Times New Roman" w:hAnsi="Times New Roman" w:cs="Times New Roman"/>
          <w:sz w:val="24"/>
          <w:szCs w:val="24"/>
        </w:rPr>
        <w:t>Ladispoli</w:t>
      </w:r>
      <w:r w:rsidR="005C265E" w:rsidRPr="0089672F">
        <w:rPr>
          <w:rFonts w:ascii="Times New Roman" w:hAnsi="Times New Roman" w:cs="Times New Roman"/>
          <w:sz w:val="24"/>
          <w:szCs w:val="24"/>
        </w:rPr>
        <w:t xml:space="preserve">, </w:t>
      </w:r>
      <w:r w:rsidR="005B5654">
        <w:rPr>
          <w:rFonts w:ascii="Times New Roman" w:hAnsi="Times New Roman" w:cs="Times New Roman"/>
          <w:sz w:val="24"/>
          <w:szCs w:val="24"/>
        </w:rPr>
        <w:t>8 giugno</w:t>
      </w:r>
      <w:r w:rsidR="00CD6863">
        <w:rPr>
          <w:rFonts w:ascii="Times New Roman" w:hAnsi="Times New Roman" w:cs="Times New Roman"/>
          <w:sz w:val="24"/>
          <w:szCs w:val="24"/>
        </w:rPr>
        <w:t xml:space="preserve"> 202</w:t>
      </w:r>
      <w:r w:rsidR="00F858D6">
        <w:rPr>
          <w:rFonts w:ascii="Times New Roman" w:hAnsi="Times New Roman" w:cs="Times New Roman"/>
          <w:sz w:val="24"/>
          <w:szCs w:val="24"/>
        </w:rPr>
        <w:t>2</w:t>
      </w:r>
      <w:r w:rsidR="00CD6863">
        <w:rPr>
          <w:rFonts w:ascii="Times New Roman" w:hAnsi="Times New Roman" w:cs="Times New Roman"/>
          <w:sz w:val="24"/>
          <w:szCs w:val="24"/>
        </w:rPr>
        <w:tab/>
      </w:r>
      <w:r w:rsidR="00CD6863">
        <w:rPr>
          <w:rFonts w:ascii="Times New Roman" w:hAnsi="Times New Roman" w:cs="Times New Roman"/>
          <w:sz w:val="24"/>
          <w:szCs w:val="24"/>
        </w:rPr>
        <w:tab/>
      </w:r>
      <w:r w:rsidR="00CD6863">
        <w:rPr>
          <w:rFonts w:ascii="Times New Roman" w:hAnsi="Times New Roman" w:cs="Times New Roman"/>
          <w:sz w:val="24"/>
          <w:szCs w:val="24"/>
        </w:rPr>
        <w:tab/>
      </w:r>
      <w:r w:rsidR="00CD6863">
        <w:rPr>
          <w:rFonts w:ascii="Times New Roman" w:hAnsi="Times New Roman" w:cs="Times New Roman"/>
          <w:sz w:val="24"/>
          <w:szCs w:val="24"/>
        </w:rPr>
        <w:tab/>
      </w:r>
      <w:r w:rsidR="00CD6863">
        <w:rPr>
          <w:rFonts w:ascii="Times New Roman" w:hAnsi="Times New Roman" w:cs="Times New Roman"/>
          <w:sz w:val="24"/>
          <w:szCs w:val="24"/>
        </w:rPr>
        <w:tab/>
      </w:r>
      <w:r w:rsidR="00CD6863">
        <w:rPr>
          <w:rFonts w:ascii="Times New Roman" w:hAnsi="Times New Roman" w:cs="Times New Roman"/>
          <w:sz w:val="24"/>
          <w:szCs w:val="24"/>
        </w:rPr>
        <w:tab/>
      </w:r>
      <w:r w:rsidR="00CD6863">
        <w:rPr>
          <w:rFonts w:ascii="Times New Roman" w:hAnsi="Times New Roman" w:cs="Times New Roman"/>
          <w:sz w:val="24"/>
          <w:szCs w:val="24"/>
        </w:rPr>
        <w:tab/>
      </w:r>
      <w:r w:rsidR="005C265E" w:rsidRPr="0089672F">
        <w:rPr>
          <w:rFonts w:ascii="Times New Roman" w:hAnsi="Times New Roman" w:cs="Times New Roman"/>
          <w:bCs/>
          <w:sz w:val="24"/>
          <w:szCs w:val="24"/>
        </w:rPr>
        <w:t>Il docen</w:t>
      </w:r>
      <w:r w:rsidR="00CD6863">
        <w:rPr>
          <w:rFonts w:ascii="Times New Roman" w:hAnsi="Times New Roman" w:cs="Times New Roman"/>
          <w:bCs/>
          <w:sz w:val="24"/>
          <w:szCs w:val="24"/>
        </w:rPr>
        <w:t>te</w:t>
      </w:r>
    </w:p>
    <w:p w14:paraId="15DC2B6C" w14:textId="657173AD" w:rsidR="00CD6863" w:rsidRPr="00CD6863" w:rsidRDefault="00CD6863" w:rsidP="00CD686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Alexandra Recchi</w:t>
      </w:r>
    </w:p>
    <w:sectPr w:rsidR="00CD6863" w:rsidRPr="00CD6863" w:rsidSect="00C170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675AD"/>
    <w:multiLevelType w:val="hybridMultilevel"/>
    <w:tmpl w:val="9B9068C2"/>
    <w:lvl w:ilvl="0" w:tplc="0410000F">
      <w:start w:val="1"/>
      <w:numFmt w:val="decimal"/>
      <w:lvlText w:val="%1."/>
      <w:lvlJc w:val="left"/>
      <w:pPr>
        <w:ind w:left="3260" w:hanging="360"/>
      </w:pPr>
    </w:lvl>
    <w:lvl w:ilvl="1" w:tplc="04100019" w:tentative="1">
      <w:start w:val="1"/>
      <w:numFmt w:val="lowerLetter"/>
      <w:lvlText w:val="%2."/>
      <w:lvlJc w:val="left"/>
      <w:pPr>
        <w:ind w:left="3980" w:hanging="360"/>
      </w:pPr>
    </w:lvl>
    <w:lvl w:ilvl="2" w:tplc="0410001B" w:tentative="1">
      <w:start w:val="1"/>
      <w:numFmt w:val="lowerRoman"/>
      <w:lvlText w:val="%3."/>
      <w:lvlJc w:val="right"/>
      <w:pPr>
        <w:ind w:left="4700" w:hanging="180"/>
      </w:pPr>
    </w:lvl>
    <w:lvl w:ilvl="3" w:tplc="0410000F" w:tentative="1">
      <w:start w:val="1"/>
      <w:numFmt w:val="decimal"/>
      <w:lvlText w:val="%4."/>
      <w:lvlJc w:val="left"/>
      <w:pPr>
        <w:ind w:left="5420" w:hanging="360"/>
      </w:pPr>
    </w:lvl>
    <w:lvl w:ilvl="4" w:tplc="04100019" w:tentative="1">
      <w:start w:val="1"/>
      <w:numFmt w:val="lowerLetter"/>
      <w:lvlText w:val="%5."/>
      <w:lvlJc w:val="left"/>
      <w:pPr>
        <w:ind w:left="6140" w:hanging="360"/>
      </w:pPr>
    </w:lvl>
    <w:lvl w:ilvl="5" w:tplc="0410001B" w:tentative="1">
      <w:start w:val="1"/>
      <w:numFmt w:val="lowerRoman"/>
      <w:lvlText w:val="%6."/>
      <w:lvlJc w:val="right"/>
      <w:pPr>
        <w:ind w:left="6860" w:hanging="180"/>
      </w:pPr>
    </w:lvl>
    <w:lvl w:ilvl="6" w:tplc="0410000F" w:tentative="1">
      <w:start w:val="1"/>
      <w:numFmt w:val="decimal"/>
      <w:lvlText w:val="%7."/>
      <w:lvlJc w:val="left"/>
      <w:pPr>
        <w:ind w:left="7580" w:hanging="360"/>
      </w:pPr>
    </w:lvl>
    <w:lvl w:ilvl="7" w:tplc="04100019" w:tentative="1">
      <w:start w:val="1"/>
      <w:numFmt w:val="lowerLetter"/>
      <w:lvlText w:val="%8."/>
      <w:lvlJc w:val="left"/>
      <w:pPr>
        <w:ind w:left="8300" w:hanging="360"/>
      </w:pPr>
    </w:lvl>
    <w:lvl w:ilvl="8" w:tplc="0410001B" w:tentative="1">
      <w:start w:val="1"/>
      <w:numFmt w:val="lowerRoman"/>
      <w:lvlText w:val="%9."/>
      <w:lvlJc w:val="right"/>
      <w:pPr>
        <w:ind w:left="9020" w:hanging="180"/>
      </w:pPr>
    </w:lvl>
  </w:abstractNum>
  <w:abstractNum w:abstractNumId="1" w15:restartNumberingAfterBreak="0">
    <w:nsid w:val="208952F4"/>
    <w:multiLevelType w:val="hybridMultilevel"/>
    <w:tmpl w:val="616AA02C"/>
    <w:lvl w:ilvl="0" w:tplc="AAF86874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F96669"/>
    <w:multiLevelType w:val="hybridMultilevel"/>
    <w:tmpl w:val="5C70B30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0D24CC"/>
    <w:multiLevelType w:val="hybridMultilevel"/>
    <w:tmpl w:val="7464A4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A5D7A"/>
    <w:multiLevelType w:val="hybridMultilevel"/>
    <w:tmpl w:val="FB1E4A9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FA597A"/>
    <w:multiLevelType w:val="hybridMultilevel"/>
    <w:tmpl w:val="C11AB5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67603"/>
    <w:multiLevelType w:val="hybridMultilevel"/>
    <w:tmpl w:val="B174318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5F42D4"/>
    <w:multiLevelType w:val="hybridMultilevel"/>
    <w:tmpl w:val="88325E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957AF"/>
    <w:multiLevelType w:val="hybridMultilevel"/>
    <w:tmpl w:val="56D6ADD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0E09D9"/>
    <w:multiLevelType w:val="hybridMultilevel"/>
    <w:tmpl w:val="9B9068C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AA4114"/>
    <w:multiLevelType w:val="hybridMultilevel"/>
    <w:tmpl w:val="D96EFC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E4CB1"/>
    <w:multiLevelType w:val="hybridMultilevel"/>
    <w:tmpl w:val="9B9068C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3422A3"/>
    <w:multiLevelType w:val="hybridMultilevel"/>
    <w:tmpl w:val="1EDC67E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0B35F4"/>
    <w:multiLevelType w:val="hybridMultilevel"/>
    <w:tmpl w:val="B06A5F8E"/>
    <w:lvl w:ilvl="0" w:tplc="6B42367C">
      <w:start w:val="1"/>
      <w:numFmt w:val="bullet"/>
      <w:lvlText w:val=""/>
      <w:lvlJc w:val="left"/>
      <w:pPr>
        <w:tabs>
          <w:tab w:val="num" w:pos="624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06CB8"/>
    <w:multiLevelType w:val="hybridMultilevel"/>
    <w:tmpl w:val="3BCEC8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35587"/>
    <w:multiLevelType w:val="hybridMultilevel"/>
    <w:tmpl w:val="AE9C492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345862">
    <w:abstractNumId w:val="2"/>
  </w:num>
  <w:num w:numId="2" w16cid:durableId="1781534932">
    <w:abstractNumId w:val="6"/>
  </w:num>
  <w:num w:numId="3" w16cid:durableId="1113132757">
    <w:abstractNumId w:val="8"/>
  </w:num>
  <w:num w:numId="4" w16cid:durableId="651787062">
    <w:abstractNumId w:val="1"/>
  </w:num>
  <w:num w:numId="5" w16cid:durableId="232129068">
    <w:abstractNumId w:val="9"/>
  </w:num>
  <w:num w:numId="6" w16cid:durableId="2069257767">
    <w:abstractNumId w:val="0"/>
  </w:num>
  <w:num w:numId="7" w16cid:durableId="45877183">
    <w:abstractNumId w:val="11"/>
  </w:num>
  <w:num w:numId="8" w16cid:durableId="764501235">
    <w:abstractNumId w:val="13"/>
  </w:num>
  <w:num w:numId="9" w16cid:durableId="2100562294">
    <w:abstractNumId w:val="7"/>
  </w:num>
  <w:num w:numId="10" w16cid:durableId="1652561702">
    <w:abstractNumId w:val="5"/>
  </w:num>
  <w:num w:numId="11" w16cid:durableId="96020844">
    <w:abstractNumId w:val="12"/>
  </w:num>
  <w:num w:numId="12" w16cid:durableId="2144304378">
    <w:abstractNumId w:val="15"/>
  </w:num>
  <w:num w:numId="13" w16cid:durableId="542058366">
    <w:abstractNumId w:val="14"/>
  </w:num>
  <w:num w:numId="14" w16cid:durableId="1520317019">
    <w:abstractNumId w:val="10"/>
  </w:num>
  <w:num w:numId="15" w16cid:durableId="1357194369">
    <w:abstractNumId w:val="3"/>
  </w:num>
  <w:num w:numId="16" w16cid:durableId="19875893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5E"/>
    <w:rsid w:val="00055F18"/>
    <w:rsid w:val="000D0552"/>
    <w:rsid w:val="000D1009"/>
    <w:rsid w:val="001663A3"/>
    <w:rsid w:val="00173987"/>
    <w:rsid w:val="00245CA7"/>
    <w:rsid w:val="002F0641"/>
    <w:rsid w:val="004130DE"/>
    <w:rsid w:val="004707E7"/>
    <w:rsid w:val="004B1DE0"/>
    <w:rsid w:val="004E6732"/>
    <w:rsid w:val="004F0A58"/>
    <w:rsid w:val="005543D7"/>
    <w:rsid w:val="005A08A5"/>
    <w:rsid w:val="005B0B09"/>
    <w:rsid w:val="005B5654"/>
    <w:rsid w:val="005C265E"/>
    <w:rsid w:val="005C3D2E"/>
    <w:rsid w:val="00633A1C"/>
    <w:rsid w:val="006822B0"/>
    <w:rsid w:val="006B7279"/>
    <w:rsid w:val="006D46E0"/>
    <w:rsid w:val="007117A3"/>
    <w:rsid w:val="00716F47"/>
    <w:rsid w:val="00763F1E"/>
    <w:rsid w:val="00764E79"/>
    <w:rsid w:val="007A57D4"/>
    <w:rsid w:val="007B58EC"/>
    <w:rsid w:val="0089672F"/>
    <w:rsid w:val="008C20A3"/>
    <w:rsid w:val="008D1959"/>
    <w:rsid w:val="009D7CC5"/>
    <w:rsid w:val="009E56C7"/>
    <w:rsid w:val="00A45F79"/>
    <w:rsid w:val="00A84461"/>
    <w:rsid w:val="00AD1449"/>
    <w:rsid w:val="00B53FAA"/>
    <w:rsid w:val="00C14AF7"/>
    <w:rsid w:val="00C17012"/>
    <w:rsid w:val="00CB4279"/>
    <w:rsid w:val="00CD6863"/>
    <w:rsid w:val="00D012A5"/>
    <w:rsid w:val="00D0476E"/>
    <w:rsid w:val="00D1718E"/>
    <w:rsid w:val="00D17AA1"/>
    <w:rsid w:val="00E3401A"/>
    <w:rsid w:val="00EB7E52"/>
    <w:rsid w:val="00F2158D"/>
    <w:rsid w:val="00F50696"/>
    <w:rsid w:val="00F83A1D"/>
    <w:rsid w:val="00F858D6"/>
    <w:rsid w:val="00FC0A4A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56754"/>
  <w15:docId w15:val="{0B678B2D-C0D5-40F4-ADD6-2B1AC71B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70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qFormat/>
    <w:rsid w:val="005C265E"/>
    <w:pPr>
      <w:spacing w:after="0" w:line="240" w:lineRule="auto"/>
    </w:pPr>
    <w:rPr>
      <w:rFonts w:ascii="Calibri" w:eastAsia="Times New Roman" w:hAnsi="Calibri" w:cs="Times New Roman"/>
    </w:rPr>
  </w:style>
  <w:style w:type="paragraph" w:styleId="Paragrafoelenco">
    <w:name w:val="List Paragraph"/>
    <w:basedOn w:val="Normale"/>
    <w:link w:val="ParagrafoelencoCarattere"/>
    <w:uiPriority w:val="34"/>
    <w:qFormat/>
    <w:rsid w:val="005C265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5C265E"/>
    <w:rPr>
      <w:rFonts w:ascii="Arial" w:eastAsia="Times New Roman" w:hAnsi="Arial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alexandra recchi</cp:lastModifiedBy>
  <cp:revision>8</cp:revision>
  <dcterms:created xsi:type="dcterms:W3CDTF">2022-05-29T08:56:00Z</dcterms:created>
  <dcterms:modified xsi:type="dcterms:W3CDTF">2022-05-29T09:02:00Z</dcterms:modified>
</cp:coreProperties>
</file>