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2E" w:rsidRPr="00CD31FA" w:rsidRDefault="00CD31FA" w:rsidP="00CD31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D31FA">
        <w:rPr>
          <w:rFonts w:ascii="Times New Roman" w:hAnsi="Times New Roman" w:cs="Times New Roman"/>
          <w:b/>
          <w:sz w:val="18"/>
          <w:szCs w:val="18"/>
        </w:rPr>
        <w:t xml:space="preserve">DISEGNO E STORIA DELL’ARTE </w:t>
      </w:r>
    </w:p>
    <w:p w:rsidR="00306D2E" w:rsidRPr="00CD31FA" w:rsidRDefault="00CD31FA" w:rsidP="00CD31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D31FA">
        <w:rPr>
          <w:rFonts w:ascii="Times New Roman" w:hAnsi="Times New Roman" w:cs="Times New Roman"/>
          <w:b/>
          <w:sz w:val="18"/>
          <w:szCs w:val="18"/>
        </w:rPr>
        <w:t>CLASSE 3° C – 3° B IND. SCIENTIFICO A.S. 2022-23</w:t>
      </w:r>
    </w:p>
    <w:p w:rsidR="00306D2E" w:rsidRPr="00CD31FA" w:rsidRDefault="00CD31FA" w:rsidP="00CD31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31FA">
        <w:rPr>
          <w:rFonts w:ascii="Times New Roman" w:hAnsi="Times New Roman" w:cs="Times New Roman"/>
          <w:b/>
          <w:sz w:val="18"/>
          <w:szCs w:val="18"/>
        </w:rPr>
        <w:t>PROF.SSA LUCILLA LATTANZI</w:t>
      </w:r>
    </w:p>
    <w:tbl>
      <w:tblPr>
        <w:tblStyle w:val="Grigliatabella"/>
        <w:tblpPr w:leftFromText="141" w:rightFromText="141" w:vertAnchor="text" w:horzAnchor="margin" w:tblpY="383"/>
        <w:tblW w:w="10060" w:type="dxa"/>
        <w:tblLook w:val="04A0" w:firstRow="1" w:lastRow="0" w:firstColumn="1" w:lastColumn="0" w:noHBand="0" w:noVBand="1"/>
      </w:tblPr>
      <w:tblGrid>
        <w:gridCol w:w="440"/>
        <w:gridCol w:w="3099"/>
        <w:gridCol w:w="4253"/>
        <w:gridCol w:w="2268"/>
      </w:tblGrid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9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>CONTENUTI STORIA DELL’ARTE</w:t>
            </w:r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CONTENUTI DISEGNO E TECNICHE ARTISTICHE </w:t>
            </w:r>
          </w:p>
        </w:tc>
        <w:tc>
          <w:tcPr>
            <w:tcW w:w="2268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>ED. CIVICA</w:t>
            </w:r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>Rinascimento</w:t>
            </w: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>prospettiva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Filippo Brunelleschi, Lorenzo </w:t>
            </w:r>
            <w:proofErr w:type="spellStart"/>
            <w:r w:rsidR="00CD31FA">
              <w:rPr>
                <w:rFonts w:ascii="Times New Roman" w:hAnsi="Times New Roman" w:cs="Times New Roman"/>
                <w:sz w:val="18"/>
                <w:szCs w:val="18"/>
              </w:rPr>
              <w:t>Ghiberti</w:t>
            </w:r>
            <w:proofErr w:type="spellEnd"/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La Prospettiva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 La prospettiva. Definizione e concetti introduttivi.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Regole prospettiche fondamentali</w:t>
            </w:r>
          </w:p>
        </w:tc>
        <w:tc>
          <w:tcPr>
            <w:tcW w:w="2268" w:type="dxa"/>
          </w:tcPr>
          <w:p w:rsidR="00306D2E" w:rsidRPr="00CD31FA" w:rsidRDefault="00306D2E" w:rsidP="00CD31FA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9" w:type="dxa"/>
          </w:tcPr>
          <w:p w:rsidR="00306D2E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L' architettura e l'</w:t>
            </w:r>
            <w:r w:rsidR="00306D2E" w:rsidRPr="00CD31FA">
              <w:rPr>
                <w:rFonts w:ascii="Times New Roman" w:hAnsi="Times New Roman" w:cs="Times New Roman"/>
                <w:sz w:val="18"/>
                <w:szCs w:val="18"/>
              </w:rPr>
              <w:t>urbanistica: Pienza e Urbino</w:t>
            </w:r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La prospettiva centrale di figure piane e di solidi</w:t>
            </w:r>
          </w:p>
        </w:tc>
        <w:tc>
          <w:tcPr>
            <w:tcW w:w="2268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MOD. 0 </w:t>
            </w:r>
          </w:p>
          <w:p w:rsidR="00306D2E" w:rsidRPr="00CD31FA" w:rsidRDefault="00306D2E" w:rsidP="00CD31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Regolamento di istituto</w:t>
            </w:r>
          </w:p>
          <w:p w:rsidR="00306D2E" w:rsidRPr="00CD31FA" w:rsidRDefault="00306D2E" w:rsidP="00CD31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Regolamento disciplinare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9" w:type="dxa"/>
          </w:tcPr>
          <w:p w:rsidR="00306D2E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 Palazzo Rinascimentale</w:t>
            </w:r>
            <w:r w:rsidR="00306D2E" w:rsidRPr="00CD31FA">
              <w:rPr>
                <w:rFonts w:ascii="Times New Roman" w:hAnsi="Times New Roman" w:cs="Times New Roman"/>
                <w:sz w:val="18"/>
                <w:szCs w:val="18"/>
              </w:rPr>
              <w:t>: struttura in pianta e facciata</w:t>
            </w:r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La prospettiva accidentale di figure piane e di solidi</w:t>
            </w:r>
          </w:p>
        </w:tc>
        <w:tc>
          <w:tcPr>
            <w:tcW w:w="2268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9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Donatello, </w:t>
            </w:r>
            <w:r w:rsidR="00CD31FA">
              <w:rPr>
                <w:rFonts w:ascii="Times New Roman" w:hAnsi="Times New Roman" w:cs="Times New Roman"/>
                <w:sz w:val="18"/>
                <w:szCs w:val="18"/>
              </w:rPr>
              <w:t>Masaccio, Leon Battista Alberti</w:t>
            </w:r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Disegno a mano libera PER SCHIZZI DI STUDIO </w:t>
            </w:r>
          </w:p>
        </w:tc>
        <w:tc>
          <w:tcPr>
            <w:tcW w:w="2268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 1 </w:t>
            </w:r>
          </w:p>
          <w:p w:rsidR="00306D2E" w:rsidRPr="00CD31FA" w:rsidRDefault="00306D2E" w:rsidP="00CD31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Progetto </w:t>
            </w:r>
            <w:proofErr w:type="spellStart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Graphic</w:t>
            </w:r>
            <w:proofErr w:type="spellEnd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Novel</w:t>
            </w:r>
            <w:proofErr w:type="spellEnd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 Il Coraggio di un Capitano, Museo della Shoah Roma (n. 10 crediti)</w:t>
            </w:r>
          </w:p>
        </w:tc>
      </w:tr>
      <w:tr w:rsidR="00CD31FA" w:rsidRPr="00CD31FA" w:rsidTr="00CD31FA">
        <w:tc>
          <w:tcPr>
            <w:tcW w:w="440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9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Piero della Francesca, Sandro Botticelli, Antonello da Messina Andrea Mantegna,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Giovanni Bellini</w:t>
            </w:r>
          </w:p>
        </w:tc>
        <w:tc>
          <w:tcPr>
            <w:tcW w:w="4253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Applicazione dei diversi metodi della prospettiva: metodo, dei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punti di fuga, metodo delle perpendicolari al quadro</w:t>
            </w:r>
          </w:p>
        </w:tc>
        <w:tc>
          <w:tcPr>
            <w:tcW w:w="2268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</w:tr>
      <w:tr w:rsidR="00CD31FA" w:rsidRPr="00CD31FA" w:rsidTr="00CD31FA">
        <w:tc>
          <w:tcPr>
            <w:tcW w:w="440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9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IL Cinquecento Donato Bramante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il cantiere della Basilica di San Pietro</w:t>
            </w:r>
          </w:p>
        </w:tc>
        <w:tc>
          <w:tcPr>
            <w:tcW w:w="4253" w:type="dxa"/>
          </w:tcPr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Applicazione della Prospettiva intuitiva nella grafica (esercizio di fumetto)</w:t>
            </w:r>
          </w:p>
        </w:tc>
        <w:tc>
          <w:tcPr>
            <w:tcW w:w="2268" w:type="dxa"/>
          </w:tcPr>
          <w:p w:rsidR="00CD31FA" w:rsidRPr="00CD31FA" w:rsidRDefault="00CD31FA" w:rsidP="00CD31F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9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, Leonardo da Vinci,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Michelangelo Buonarroti</w:t>
            </w:r>
          </w:p>
        </w:tc>
        <w:tc>
          <w:tcPr>
            <w:tcW w:w="4253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Disegno a mano libera con tecniche diverse</w:t>
            </w:r>
          </w:p>
        </w:tc>
        <w:tc>
          <w:tcPr>
            <w:tcW w:w="2268" w:type="dxa"/>
          </w:tcPr>
          <w:p w:rsidR="00306D2E" w:rsidRPr="00CD31FA" w:rsidRDefault="00306D2E" w:rsidP="00CD31FA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D2E" w:rsidRPr="00CD31FA" w:rsidTr="00CD31FA">
        <w:tc>
          <w:tcPr>
            <w:tcW w:w="440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9" w:type="dxa"/>
          </w:tcPr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Testi adottati: 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R. Fiumara, M. </w:t>
            </w:r>
            <w:proofErr w:type="spellStart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Bolgherini</w:t>
            </w:r>
            <w:proofErr w:type="spellEnd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, Segni e modelli, De Agostini. </w:t>
            </w:r>
            <w:proofErr w:type="gramStart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volume</w:t>
            </w:r>
            <w:proofErr w:type="gramEnd"/>
            <w:r w:rsidRPr="00CD31FA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1FA">
              <w:rPr>
                <w:rFonts w:ascii="Times New Roman" w:hAnsi="Times New Roman" w:cs="Times New Roman"/>
                <w:sz w:val="18"/>
                <w:szCs w:val="18"/>
              </w:rPr>
              <w:t>Carlo Bertelli, La storia dell’arte, Bruno Mondadori, Vol. 3.</w:t>
            </w:r>
          </w:p>
          <w:p w:rsidR="00306D2E" w:rsidRPr="00CD31FA" w:rsidRDefault="00306D2E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306D2E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 DOCENTE:</w:t>
            </w:r>
          </w:p>
          <w:p w:rsid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1FA" w:rsidRPr="00CD31FA" w:rsidRDefault="00CD31FA" w:rsidP="00CD31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 ALUNNI:</w:t>
            </w:r>
          </w:p>
        </w:tc>
        <w:tc>
          <w:tcPr>
            <w:tcW w:w="2268" w:type="dxa"/>
          </w:tcPr>
          <w:p w:rsidR="00306D2E" w:rsidRPr="00CD31FA" w:rsidRDefault="00CD31FA" w:rsidP="00CD31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Ladispoli, 05/06/23</w:t>
            </w:r>
          </w:p>
        </w:tc>
      </w:tr>
    </w:tbl>
    <w:p w:rsidR="00306D2E" w:rsidRPr="00CD31FA" w:rsidRDefault="00306D2E" w:rsidP="00CD31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06D2E" w:rsidRPr="00CD3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B57"/>
    <w:multiLevelType w:val="hybridMultilevel"/>
    <w:tmpl w:val="DFF081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345F3"/>
    <w:multiLevelType w:val="hybridMultilevel"/>
    <w:tmpl w:val="666A6C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979E1"/>
    <w:multiLevelType w:val="hybridMultilevel"/>
    <w:tmpl w:val="666A6C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92591"/>
    <w:multiLevelType w:val="hybridMultilevel"/>
    <w:tmpl w:val="A79A5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E"/>
    <w:rsid w:val="00306D2E"/>
    <w:rsid w:val="00A152DB"/>
    <w:rsid w:val="00C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B8F0-688E-43E2-887A-C5EF759B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D2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D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2023-06-05T09:58:00Z</dcterms:created>
  <dcterms:modified xsi:type="dcterms:W3CDTF">2023-06-05T11:40:00Z</dcterms:modified>
</cp:coreProperties>
</file>